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A019E1" w:rsidP="00D45369" w:rsidRDefault="00A019E1" w14:paraId="5A2E7DEF" w14:textId="18EAD1DC">
      <w:r w:rsidRPr="001559F1">
        <w:rPr>
          <w:noProof/>
        </w:rPr>
        <w:drawing>
          <wp:inline distT="0" distB="0" distL="0" distR="0" wp14:anchorId="452E17A4" wp14:editId="312DA2FB">
            <wp:extent cx="2890684" cy="329736"/>
            <wp:effectExtent l="0" t="0" r="0" b="635"/>
            <wp:docPr id="2" name="Picture 2" title="UB, University at Buffalo, Graduate School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e School of Education_Blue_CMYK.eps"/>
                    <pic:cNvPicPr/>
                  </pic:nvPicPr>
                  <pic:blipFill>
                    <a:blip r:embed="rId8"/>
                    <a:stretch>
                      <a:fillRect/>
                    </a:stretch>
                  </pic:blipFill>
                  <pic:spPr>
                    <a:xfrm>
                      <a:off x="0" y="0"/>
                      <a:ext cx="2930628" cy="334292"/>
                    </a:xfrm>
                    <a:prstGeom prst="rect">
                      <a:avLst/>
                    </a:prstGeom>
                  </pic:spPr>
                </pic:pic>
              </a:graphicData>
            </a:graphic>
          </wp:inline>
        </w:drawing>
      </w:r>
    </w:p>
    <w:p w:rsidR="0010054B" w:rsidP="000A7C60" w:rsidRDefault="0010054B" w14:paraId="3E6AB52F" w14:textId="6CE23022">
      <w:pPr>
        <w:spacing w:before="1200"/>
        <w:jc w:val="center"/>
        <w:rPr>
          <w:rFonts w:ascii="Arial Black" w:hAnsi="Arial Black"/>
          <w:b/>
          <w:color w:val="005BBB"/>
          <w:sz w:val="48"/>
          <w:szCs w:val="48"/>
        </w:rPr>
      </w:pPr>
      <w:r w:rsidRPr="00D16A7E">
        <w:rPr>
          <w:rFonts w:ascii="Arial Black" w:hAnsi="Arial Black"/>
          <w:b/>
          <w:color w:val="005BBB"/>
          <w:sz w:val="48"/>
          <w:szCs w:val="48"/>
        </w:rPr>
        <w:t>Handbook</w:t>
      </w:r>
      <w:r>
        <w:rPr>
          <w:rFonts w:ascii="Arial Black" w:hAnsi="Arial Black"/>
          <w:b/>
          <w:color w:val="005BBB"/>
          <w:sz w:val="48"/>
          <w:szCs w:val="48"/>
        </w:rPr>
        <w:t xml:space="preserve"> of the </w:t>
      </w:r>
      <w:r w:rsidR="000A7C60">
        <w:rPr>
          <w:rFonts w:ascii="Arial Black" w:hAnsi="Arial Black"/>
          <w:b/>
          <w:color w:val="005BBB"/>
          <w:sz w:val="48"/>
          <w:szCs w:val="48"/>
        </w:rPr>
        <w:br/>
      </w:r>
      <w:r>
        <w:rPr>
          <w:rFonts w:ascii="Arial Black" w:hAnsi="Arial Black"/>
          <w:b/>
          <w:color w:val="005BBB"/>
          <w:sz w:val="48"/>
          <w:szCs w:val="48"/>
        </w:rPr>
        <w:t>School Counseling Program</w:t>
      </w:r>
    </w:p>
    <w:p w:rsidRPr="00D16A7E" w:rsidR="000A7C60" w:rsidP="000A7C60" w:rsidRDefault="000A7C60" w14:paraId="6CFE2519" w14:textId="77777777">
      <w:pPr>
        <w:spacing w:before="1200"/>
        <w:jc w:val="center"/>
        <w:rPr>
          <w:rFonts w:ascii="Arial Black" w:hAnsi="Arial Black"/>
          <w:b/>
          <w:color w:val="005BBB"/>
          <w:sz w:val="48"/>
          <w:szCs w:val="48"/>
        </w:rPr>
      </w:pPr>
    </w:p>
    <w:p w:rsidR="0010054B" w:rsidP="0010054B" w:rsidRDefault="0010054B" w14:paraId="1EB5A1A5" w14:textId="77777777">
      <w:pPr>
        <w:jc w:val="center"/>
        <w:rPr>
          <w:rFonts w:ascii="Arial Black" w:hAnsi="Arial Black"/>
          <w:b/>
          <w:color w:val="005BBB"/>
          <w:sz w:val="48"/>
          <w:szCs w:val="48"/>
        </w:rPr>
      </w:pPr>
      <w:r w:rsidRPr="00D16A7E">
        <w:rPr>
          <w:rFonts w:ascii="Arial Black" w:hAnsi="Arial Black"/>
          <w:b/>
          <w:color w:val="005BBB"/>
          <w:sz w:val="48"/>
          <w:szCs w:val="48"/>
        </w:rPr>
        <w:t>Department of Counseling, School and Educational Psychology</w:t>
      </w:r>
    </w:p>
    <w:p w:rsidRPr="001559F1" w:rsidR="0010054B" w:rsidP="0010054B" w:rsidRDefault="0010054B" w14:paraId="3906FB0D" w14:textId="77777777">
      <w:pPr>
        <w:spacing w:before="720"/>
        <w:jc w:val="center"/>
        <w:rPr>
          <w:rFonts w:cs="Geeza Pro"/>
          <w:b/>
          <w:sz w:val="28"/>
          <w:szCs w:val="28"/>
        </w:rPr>
      </w:pPr>
      <w:r w:rsidRPr="001559F1">
        <w:rPr>
          <w:rFonts w:cs="Geeza Pro"/>
          <w:b/>
          <w:sz w:val="28"/>
          <w:szCs w:val="28"/>
        </w:rPr>
        <w:t>Graduate School of Education</w:t>
      </w:r>
    </w:p>
    <w:p w:rsidRPr="001559F1" w:rsidR="0010054B" w:rsidP="0010054B" w:rsidRDefault="0010054B" w14:paraId="5BD9FFD5" w14:textId="77777777">
      <w:pPr>
        <w:jc w:val="center"/>
        <w:rPr>
          <w:rFonts w:cs="Geeza Pro"/>
          <w:b/>
          <w:sz w:val="28"/>
          <w:szCs w:val="28"/>
        </w:rPr>
      </w:pPr>
      <w:r w:rsidRPr="001559F1">
        <w:rPr>
          <w:rFonts w:cs="Geeza Pro"/>
          <w:b/>
          <w:sz w:val="28"/>
          <w:szCs w:val="28"/>
        </w:rPr>
        <w:t>University at Buffalo</w:t>
      </w:r>
    </w:p>
    <w:p w:rsidR="0010054B" w:rsidP="0010054B" w:rsidRDefault="0010054B" w14:paraId="55386D9D" w14:textId="77777777">
      <w:pPr>
        <w:jc w:val="center"/>
        <w:rPr>
          <w:rFonts w:cs="Geeza Pro"/>
          <w:sz w:val="28"/>
          <w:szCs w:val="28"/>
        </w:rPr>
      </w:pPr>
      <w:r w:rsidRPr="001559F1">
        <w:rPr>
          <w:rFonts w:cs="Geeza Pro"/>
          <w:b/>
          <w:sz w:val="28"/>
          <w:szCs w:val="28"/>
        </w:rPr>
        <w:t>State University of New York</w:t>
      </w:r>
    </w:p>
    <w:p w:rsidR="0010054B" w:rsidP="0010054B" w:rsidRDefault="00B82700" w14:paraId="70D1F4B4" w14:textId="39F66C13">
      <w:pPr>
        <w:shd w:val="clear" w:color="auto" w:fill="FFFFFF"/>
        <w:spacing w:before="720"/>
        <w:jc w:val="center"/>
        <w:rPr>
          <w:rFonts w:cs="Geeza Pro"/>
          <w:sz w:val="28"/>
          <w:szCs w:val="28"/>
        </w:rPr>
      </w:pPr>
      <w:r>
        <w:rPr>
          <w:rFonts w:cs="Geeza Pro"/>
          <w:sz w:val="28"/>
          <w:szCs w:val="28"/>
        </w:rPr>
        <w:t>2022-2023</w:t>
      </w:r>
    </w:p>
    <w:p w:rsidR="0010054B" w:rsidP="0010054B" w:rsidRDefault="0010054B" w14:paraId="41A580F8" w14:textId="77777777">
      <w:pPr>
        <w:shd w:val="clear" w:color="auto" w:fill="FFFFFF"/>
        <w:spacing w:before="720"/>
        <w:jc w:val="center"/>
        <w:rPr>
          <w:rFonts w:cs="Geeza Pro"/>
          <w:sz w:val="22"/>
          <w:szCs w:val="22"/>
        </w:rPr>
      </w:pPr>
      <w:r w:rsidRPr="001559F1">
        <w:rPr>
          <w:rFonts w:cs="Geeza Pro"/>
          <w:sz w:val="22"/>
          <w:szCs w:val="22"/>
        </w:rPr>
        <w:t>While this handbook has been developed to assist you throughout this academic program, it does not constitute the whole of UB or GSE policies concerning students. It is the student</w:t>
      </w:r>
      <w:r w:rsidRPr="001559F1">
        <w:rPr>
          <w:sz w:val="22"/>
          <w:szCs w:val="22"/>
        </w:rPr>
        <w:t>’</w:t>
      </w:r>
      <w:r w:rsidRPr="001559F1">
        <w:rPr>
          <w:rFonts w:cs="Geeza Pro"/>
          <w:sz w:val="22"/>
          <w:szCs w:val="22"/>
        </w:rPr>
        <w:t>s responsibility to be aware of and comply with all policies, procedures and deadlines.</w:t>
      </w:r>
    </w:p>
    <w:p w:rsidR="0010054B" w:rsidP="0010054B" w:rsidRDefault="0010054B" w14:paraId="0551935F" w14:textId="77777777">
      <w:pPr>
        <w:spacing w:line="240" w:lineRule="auto"/>
        <w:rPr>
          <w:rFonts w:cs="Geeza Pro"/>
          <w:b/>
          <w:color w:val="135BBC"/>
          <w:sz w:val="32"/>
          <w:szCs w:val="32"/>
        </w:rPr>
      </w:pPr>
      <w:r>
        <w:rPr>
          <w:rFonts w:cs="Geeza Pro"/>
          <w:b/>
          <w:color w:val="135BBC"/>
          <w:sz w:val="32"/>
          <w:szCs w:val="32"/>
        </w:rPr>
        <w:br w:type="page"/>
      </w:r>
    </w:p>
    <w:p w:rsidRPr="0010054B" w:rsidR="007421F8" w:rsidP="00D45369" w:rsidRDefault="007421F8" w14:paraId="096A16C3" w14:textId="77777777">
      <w:pPr>
        <w:pStyle w:val="TOCHeading"/>
        <w:rPr>
          <w:rFonts w:ascii="Georgia" w:hAnsi="Georgia"/>
          <w:b/>
          <w:color w:val="135BBC"/>
        </w:rPr>
      </w:pPr>
      <w:r w:rsidRPr="0010054B">
        <w:rPr>
          <w:rFonts w:ascii="Georgia" w:hAnsi="Georgia"/>
          <w:b/>
          <w:color w:val="135BBC"/>
        </w:rPr>
        <w:lastRenderedPageBreak/>
        <w:t>Table of Contents</w:t>
      </w:r>
    </w:p>
    <w:p w:rsidR="00AC3648" w:rsidRDefault="00B804B7" w14:paraId="629D6628" w14:textId="74475812">
      <w:pPr>
        <w:pStyle w:val="TOC1"/>
        <w:tabs>
          <w:tab w:val="right" w:leader="dot" w:pos="9980"/>
        </w:tabs>
        <w:rPr>
          <w:rFonts w:eastAsiaTheme="minorEastAsia" w:cstheme="minorBidi"/>
          <w:b w:val="0"/>
          <w:bCs w:val="0"/>
          <w:caps w:val="0"/>
          <w:noProof/>
          <w:color w:val="auto"/>
          <w:sz w:val="24"/>
          <w:szCs w:val="24"/>
        </w:rPr>
      </w:pPr>
      <w:r>
        <w:fldChar w:fldCharType="begin"/>
      </w:r>
      <w:r w:rsidR="007421F8">
        <w:instrText>TOC \o "1-3" \h \z \u</w:instrText>
      </w:r>
      <w:r>
        <w:fldChar w:fldCharType="separate"/>
      </w:r>
      <w:hyperlink w:history="1" w:anchor="_Toc105485267">
        <w:r w:rsidRPr="0079211B" w:rsidR="00AC3648">
          <w:rPr>
            <w:rStyle w:val="Hyperlink"/>
            <w:noProof/>
          </w:rPr>
          <w:t>Mission</w:t>
        </w:r>
        <w:r w:rsidR="00AC3648">
          <w:rPr>
            <w:noProof/>
            <w:webHidden/>
          </w:rPr>
          <w:tab/>
        </w:r>
        <w:r w:rsidR="00AC3648">
          <w:rPr>
            <w:noProof/>
            <w:webHidden/>
          </w:rPr>
          <w:fldChar w:fldCharType="begin"/>
        </w:r>
        <w:r w:rsidR="00AC3648">
          <w:rPr>
            <w:noProof/>
            <w:webHidden/>
          </w:rPr>
          <w:instrText xml:space="preserve"> PAGEREF _Toc105485267 \h </w:instrText>
        </w:r>
        <w:r w:rsidR="00AC3648">
          <w:rPr>
            <w:noProof/>
            <w:webHidden/>
          </w:rPr>
        </w:r>
        <w:r w:rsidR="00AC3648">
          <w:rPr>
            <w:noProof/>
            <w:webHidden/>
          </w:rPr>
          <w:fldChar w:fldCharType="separate"/>
        </w:r>
        <w:r w:rsidR="00AC3648">
          <w:rPr>
            <w:noProof/>
            <w:webHidden/>
          </w:rPr>
          <w:t>4</w:t>
        </w:r>
        <w:r w:rsidR="00AC3648">
          <w:rPr>
            <w:noProof/>
            <w:webHidden/>
          </w:rPr>
          <w:fldChar w:fldCharType="end"/>
        </w:r>
      </w:hyperlink>
    </w:p>
    <w:p w:rsidR="00AC3648" w:rsidRDefault="00AC3648" w14:paraId="4B6509A9" w14:textId="7E4B6BF2">
      <w:pPr>
        <w:pStyle w:val="TOC1"/>
        <w:tabs>
          <w:tab w:val="right" w:leader="dot" w:pos="9980"/>
        </w:tabs>
        <w:rPr>
          <w:rFonts w:eastAsiaTheme="minorEastAsia" w:cstheme="minorBidi"/>
          <w:b w:val="0"/>
          <w:bCs w:val="0"/>
          <w:caps w:val="0"/>
          <w:noProof/>
          <w:color w:val="auto"/>
          <w:sz w:val="24"/>
          <w:szCs w:val="24"/>
        </w:rPr>
      </w:pPr>
      <w:hyperlink w:history="1" w:anchor="_Toc105485268">
        <w:r w:rsidRPr="0079211B">
          <w:rPr>
            <w:rStyle w:val="Hyperlink"/>
            <w:noProof/>
          </w:rPr>
          <w:t>Mission of the UB School Counseling Program</w:t>
        </w:r>
        <w:r>
          <w:rPr>
            <w:noProof/>
            <w:webHidden/>
          </w:rPr>
          <w:tab/>
        </w:r>
        <w:r>
          <w:rPr>
            <w:noProof/>
            <w:webHidden/>
          </w:rPr>
          <w:fldChar w:fldCharType="begin"/>
        </w:r>
        <w:r>
          <w:rPr>
            <w:noProof/>
            <w:webHidden/>
          </w:rPr>
          <w:instrText xml:space="preserve"> PAGEREF _Toc105485268 \h </w:instrText>
        </w:r>
        <w:r>
          <w:rPr>
            <w:noProof/>
            <w:webHidden/>
          </w:rPr>
        </w:r>
        <w:r>
          <w:rPr>
            <w:noProof/>
            <w:webHidden/>
          </w:rPr>
          <w:fldChar w:fldCharType="separate"/>
        </w:r>
        <w:r>
          <w:rPr>
            <w:noProof/>
            <w:webHidden/>
          </w:rPr>
          <w:t>4</w:t>
        </w:r>
        <w:r>
          <w:rPr>
            <w:noProof/>
            <w:webHidden/>
          </w:rPr>
          <w:fldChar w:fldCharType="end"/>
        </w:r>
      </w:hyperlink>
    </w:p>
    <w:p w:rsidR="00AC3648" w:rsidRDefault="00AC3648" w14:paraId="7E307F45" w14:textId="7B7B1837">
      <w:pPr>
        <w:pStyle w:val="TOC2"/>
        <w:tabs>
          <w:tab w:val="right" w:leader="dot" w:pos="9980"/>
        </w:tabs>
        <w:rPr>
          <w:rFonts w:eastAsiaTheme="minorEastAsia" w:cstheme="minorBidi"/>
          <w:smallCaps w:val="0"/>
          <w:noProof/>
          <w:color w:val="auto"/>
          <w:sz w:val="24"/>
          <w:szCs w:val="24"/>
        </w:rPr>
      </w:pPr>
      <w:hyperlink w:history="1" w:anchor="_Toc105485269">
        <w:r w:rsidRPr="0079211B">
          <w:rPr>
            <w:rStyle w:val="Hyperlink"/>
            <w:noProof/>
          </w:rPr>
          <w:t>To Students</w:t>
        </w:r>
        <w:r>
          <w:rPr>
            <w:noProof/>
            <w:webHidden/>
          </w:rPr>
          <w:tab/>
        </w:r>
        <w:r>
          <w:rPr>
            <w:noProof/>
            <w:webHidden/>
          </w:rPr>
          <w:fldChar w:fldCharType="begin"/>
        </w:r>
        <w:r>
          <w:rPr>
            <w:noProof/>
            <w:webHidden/>
          </w:rPr>
          <w:instrText xml:space="preserve"> PAGEREF _Toc105485269 \h </w:instrText>
        </w:r>
        <w:r>
          <w:rPr>
            <w:noProof/>
            <w:webHidden/>
          </w:rPr>
        </w:r>
        <w:r>
          <w:rPr>
            <w:noProof/>
            <w:webHidden/>
          </w:rPr>
          <w:fldChar w:fldCharType="separate"/>
        </w:r>
        <w:r>
          <w:rPr>
            <w:noProof/>
            <w:webHidden/>
          </w:rPr>
          <w:t>5</w:t>
        </w:r>
        <w:r>
          <w:rPr>
            <w:noProof/>
            <w:webHidden/>
          </w:rPr>
          <w:fldChar w:fldCharType="end"/>
        </w:r>
      </w:hyperlink>
    </w:p>
    <w:p w:rsidR="00AC3648" w:rsidRDefault="00AC3648" w14:paraId="258F62F8" w14:textId="6199671D">
      <w:pPr>
        <w:pStyle w:val="TOC1"/>
        <w:tabs>
          <w:tab w:val="right" w:leader="dot" w:pos="9980"/>
        </w:tabs>
        <w:rPr>
          <w:rFonts w:eastAsiaTheme="minorEastAsia" w:cstheme="minorBidi"/>
          <w:b w:val="0"/>
          <w:bCs w:val="0"/>
          <w:caps w:val="0"/>
          <w:noProof/>
          <w:color w:val="auto"/>
          <w:sz w:val="24"/>
          <w:szCs w:val="24"/>
        </w:rPr>
      </w:pPr>
      <w:hyperlink w:history="1" w:anchor="_Toc105485270">
        <w:r w:rsidRPr="0079211B">
          <w:rPr>
            <w:rStyle w:val="Hyperlink"/>
            <w:noProof/>
          </w:rPr>
          <w:t>Overview of Graduate Program</w:t>
        </w:r>
        <w:r>
          <w:rPr>
            <w:noProof/>
            <w:webHidden/>
          </w:rPr>
          <w:tab/>
        </w:r>
        <w:r>
          <w:rPr>
            <w:noProof/>
            <w:webHidden/>
          </w:rPr>
          <w:fldChar w:fldCharType="begin"/>
        </w:r>
        <w:r>
          <w:rPr>
            <w:noProof/>
            <w:webHidden/>
          </w:rPr>
          <w:instrText xml:space="preserve"> PAGEREF _Toc105485270 \h </w:instrText>
        </w:r>
        <w:r>
          <w:rPr>
            <w:noProof/>
            <w:webHidden/>
          </w:rPr>
        </w:r>
        <w:r>
          <w:rPr>
            <w:noProof/>
            <w:webHidden/>
          </w:rPr>
          <w:fldChar w:fldCharType="separate"/>
        </w:r>
        <w:r>
          <w:rPr>
            <w:noProof/>
            <w:webHidden/>
          </w:rPr>
          <w:t>6</w:t>
        </w:r>
        <w:r>
          <w:rPr>
            <w:noProof/>
            <w:webHidden/>
          </w:rPr>
          <w:fldChar w:fldCharType="end"/>
        </w:r>
      </w:hyperlink>
    </w:p>
    <w:p w:rsidR="00AC3648" w:rsidRDefault="00AC3648" w14:paraId="08D482F6" w14:textId="220CF8E6">
      <w:pPr>
        <w:pStyle w:val="TOC2"/>
        <w:tabs>
          <w:tab w:val="right" w:leader="dot" w:pos="9980"/>
        </w:tabs>
        <w:rPr>
          <w:rFonts w:eastAsiaTheme="minorEastAsia" w:cstheme="minorBidi"/>
          <w:smallCaps w:val="0"/>
          <w:noProof/>
          <w:color w:val="auto"/>
          <w:sz w:val="24"/>
          <w:szCs w:val="24"/>
        </w:rPr>
      </w:pPr>
      <w:hyperlink w:history="1" w:anchor="_Toc105485271">
        <w:r w:rsidRPr="0079211B">
          <w:rPr>
            <w:rStyle w:val="Hyperlink"/>
            <w:noProof/>
          </w:rPr>
          <w:t>Department Acronyms and Abbreviations</w:t>
        </w:r>
        <w:r>
          <w:rPr>
            <w:noProof/>
            <w:webHidden/>
          </w:rPr>
          <w:tab/>
        </w:r>
        <w:r>
          <w:rPr>
            <w:noProof/>
            <w:webHidden/>
          </w:rPr>
          <w:fldChar w:fldCharType="begin"/>
        </w:r>
        <w:r>
          <w:rPr>
            <w:noProof/>
            <w:webHidden/>
          </w:rPr>
          <w:instrText xml:space="preserve"> PAGEREF _Toc105485271 \h </w:instrText>
        </w:r>
        <w:r>
          <w:rPr>
            <w:noProof/>
            <w:webHidden/>
          </w:rPr>
        </w:r>
        <w:r>
          <w:rPr>
            <w:noProof/>
            <w:webHidden/>
          </w:rPr>
          <w:fldChar w:fldCharType="separate"/>
        </w:r>
        <w:r>
          <w:rPr>
            <w:noProof/>
            <w:webHidden/>
          </w:rPr>
          <w:t>6</w:t>
        </w:r>
        <w:r>
          <w:rPr>
            <w:noProof/>
            <w:webHidden/>
          </w:rPr>
          <w:fldChar w:fldCharType="end"/>
        </w:r>
      </w:hyperlink>
    </w:p>
    <w:p w:rsidR="00AC3648" w:rsidRDefault="00AC3648" w14:paraId="5BB0DA0D" w14:textId="4C762DC3">
      <w:pPr>
        <w:pStyle w:val="TOC2"/>
        <w:tabs>
          <w:tab w:val="right" w:leader="dot" w:pos="9980"/>
        </w:tabs>
        <w:rPr>
          <w:rFonts w:eastAsiaTheme="minorEastAsia" w:cstheme="minorBidi"/>
          <w:smallCaps w:val="0"/>
          <w:noProof/>
          <w:color w:val="auto"/>
          <w:sz w:val="24"/>
          <w:szCs w:val="24"/>
        </w:rPr>
      </w:pPr>
      <w:hyperlink w:history="1" w:anchor="_Toc105485272">
        <w:r w:rsidRPr="0079211B">
          <w:rPr>
            <w:rStyle w:val="Hyperlink"/>
            <w:noProof/>
          </w:rPr>
          <w:t>School Counseling Faculty and Staff Members</w:t>
        </w:r>
        <w:r>
          <w:rPr>
            <w:noProof/>
            <w:webHidden/>
          </w:rPr>
          <w:tab/>
        </w:r>
        <w:r>
          <w:rPr>
            <w:noProof/>
            <w:webHidden/>
          </w:rPr>
          <w:fldChar w:fldCharType="begin"/>
        </w:r>
        <w:r>
          <w:rPr>
            <w:noProof/>
            <w:webHidden/>
          </w:rPr>
          <w:instrText xml:space="preserve"> PAGEREF _Toc105485272 \h </w:instrText>
        </w:r>
        <w:r>
          <w:rPr>
            <w:noProof/>
            <w:webHidden/>
          </w:rPr>
        </w:r>
        <w:r>
          <w:rPr>
            <w:noProof/>
            <w:webHidden/>
          </w:rPr>
          <w:fldChar w:fldCharType="separate"/>
        </w:r>
        <w:r>
          <w:rPr>
            <w:noProof/>
            <w:webHidden/>
          </w:rPr>
          <w:t>7</w:t>
        </w:r>
        <w:r>
          <w:rPr>
            <w:noProof/>
            <w:webHidden/>
          </w:rPr>
          <w:fldChar w:fldCharType="end"/>
        </w:r>
      </w:hyperlink>
    </w:p>
    <w:p w:rsidR="00AC3648" w:rsidRDefault="00AC3648" w14:paraId="2AAA17E4" w14:textId="016E703D">
      <w:pPr>
        <w:pStyle w:val="TOC2"/>
        <w:tabs>
          <w:tab w:val="right" w:leader="dot" w:pos="9980"/>
        </w:tabs>
        <w:rPr>
          <w:rFonts w:eastAsiaTheme="minorEastAsia" w:cstheme="minorBidi"/>
          <w:smallCaps w:val="0"/>
          <w:noProof/>
          <w:color w:val="auto"/>
          <w:sz w:val="24"/>
          <w:szCs w:val="24"/>
        </w:rPr>
      </w:pPr>
      <w:hyperlink w:history="1" w:anchor="_Toc105485273">
        <w:r w:rsidRPr="0079211B">
          <w:rPr>
            <w:rStyle w:val="Hyperlink"/>
            <w:noProof/>
          </w:rPr>
          <w:t>Department Chair:</w:t>
        </w:r>
        <w:r>
          <w:rPr>
            <w:noProof/>
            <w:webHidden/>
          </w:rPr>
          <w:tab/>
        </w:r>
        <w:r>
          <w:rPr>
            <w:noProof/>
            <w:webHidden/>
          </w:rPr>
          <w:fldChar w:fldCharType="begin"/>
        </w:r>
        <w:r>
          <w:rPr>
            <w:noProof/>
            <w:webHidden/>
          </w:rPr>
          <w:instrText xml:space="preserve"> PAGEREF _Toc105485273 \h </w:instrText>
        </w:r>
        <w:r>
          <w:rPr>
            <w:noProof/>
            <w:webHidden/>
          </w:rPr>
        </w:r>
        <w:r>
          <w:rPr>
            <w:noProof/>
            <w:webHidden/>
          </w:rPr>
          <w:fldChar w:fldCharType="separate"/>
        </w:r>
        <w:r>
          <w:rPr>
            <w:noProof/>
            <w:webHidden/>
          </w:rPr>
          <w:t>7</w:t>
        </w:r>
        <w:r>
          <w:rPr>
            <w:noProof/>
            <w:webHidden/>
          </w:rPr>
          <w:fldChar w:fldCharType="end"/>
        </w:r>
      </w:hyperlink>
    </w:p>
    <w:p w:rsidR="00AC3648" w:rsidRDefault="00AC3648" w14:paraId="5A634045" w14:textId="6FF22EA9">
      <w:pPr>
        <w:pStyle w:val="TOC2"/>
        <w:tabs>
          <w:tab w:val="right" w:leader="dot" w:pos="9980"/>
        </w:tabs>
        <w:rPr>
          <w:rFonts w:eastAsiaTheme="minorEastAsia" w:cstheme="minorBidi"/>
          <w:smallCaps w:val="0"/>
          <w:noProof/>
          <w:color w:val="auto"/>
          <w:sz w:val="24"/>
          <w:szCs w:val="24"/>
        </w:rPr>
      </w:pPr>
      <w:hyperlink w:history="1" w:anchor="_Toc105485274">
        <w:r w:rsidRPr="0079211B">
          <w:rPr>
            <w:rStyle w:val="Hyperlink"/>
            <w:noProof/>
          </w:rPr>
          <w:t>Department Staff</w:t>
        </w:r>
        <w:r>
          <w:rPr>
            <w:noProof/>
            <w:webHidden/>
          </w:rPr>
          <w:tab/>
        </w:r>
        <w:r>
          <w:rPr>
            <w:noProof/>
            <w:webHidden/>
          </w:rPr>
          <w:fldChar w:fldCharType="begin"/>
        </w:r>
        <w:r>
          <w:rPr>
            <w:noProof/>
            <w:webHidden/>
          </w:rPr>
          <w:instrText xml:space="preserve"> PAGEREF _Toc105485274 \h </w:instrText>
        </w:r>
        <w:r>
          <w:rPr>
            <w:noProof/>
            <w:webHidden/>
          </w:rPr>
        </w:r>
        <w:r>
          <w:rPr>
            <w:noProof/>
            <w:webHidden/>
          </w:rPr>
          <w:fldChar w:fldCharType="separate"/>
        </w:r>
        <w:r>
          <w:rPr>
            <w:noProof/>
            <w:webHidden/>
          </w:rPr>
          <w:t>7</w:t>
        </w:r>
        <w:r>
          <w:rPr>
            <w:noProof/>
            <w:webHidden/>
          </w:rPr>
          <w:fldChar w:fldCharType="end"/>
        </w:r>
      </w:hyperlink>
    </w:p>
    <w:p w:rsidR="00AC3648" w:rsidRDefault="00AC3648" w14:paraId="2CA58AFB" w14:textId="590340E1">
      <w:pPr>
        <w:pStyle w:val="TOC2"/>
        <w:tabs>
          <w:tab w:val="right" w:leader="dot" w:pos="9980"/>
        </w:tabs>
        <w:rPr>
          <w:rFonts w:eastAsiaTheme="minorEastAsia" w:cstheme="minorBidi"/>
          <w:smallCaps w:val="0"/>
          <w:noProof/>
          <w:color w:val="auto"/>
          <w:sz w:val="24"/>
          <w:szCs w:val="24"/>
        </w:rPr>
      </w:pPr>
      <w:hyperlink w:history="1" w:anchor="_Toc105485275">
        <w:r w:rsidRPr="0079211B">
          <w:rPr>
            <w:rStyle w:val="Hyperlink"/>
            <w:noProof/>
          </w:rPr>
          <w:t>Department Programs</w:t>
        </w:r>
        <w:r>
          <w:rPr>
            <w:noProof/>
            <w:webHidden/>
          </w:rPr>
          <w:tab/>
        </w:r>
        <w:r>
          <w:rPr>
            <w:noProof/>
            <w:webHidden/>
          </w:rPr>
          <w:fldChar w:fldCharType="begin"/>
        </w:r>
        <w:r>
          <w:rPr>
            <w:noProof/>
            <w:webHidden/>
          </w:rPr>
          <w:instrText xml:space="preserve"> PAGEREF _Toc105485275 \h </w:instrText>
        </w:r>
        <w:r>
          <w:rPr>
            <w:noProof/>
            <w:webHidden/>
          </w:rPr>
        </w:r>
        <w:r>
          <w:rPr>
            <w:noProof/>
            <w:webHidden/>
          </w:rPr>
          <w:fldChar w:fldCharType="separate"/>
        </w:r>
        <w:r>
          <w:rPr>
            <w:noProof/>
            <w:webHidden/>
          </w:rPr>
          <w:t>8</w:t>
        </w:r>
        <w:r>
          <w:rPr>
            <w:noProof/>
            <w:webHidden/>
          </w:rPr>
          <w:fldChar w:fldCharType="end"/>
        </w:r>
      </w:hyperlink>
    </w:p>
    <w:p w:rsidR="00AC3648" w:rsidRDefault="00AC3648" w14:paraId="65D198F2" w14:textId="74EB9850">
      <w:pPr>
        <w:pStyle w:val="TOC2"/>
        <w:tabs>
          <w:tab w:val="right" w:leader="dot" w:pos="9980"/>
        </w:tabs>
        <w:rPr>
          <w:rFonts w:eastAsiaTheme="minorEastAsia" w:cstheme="minorBidi"/>
          <w:smallCaps w:val="0"/>
          <w:noProof/>
          <w:color w:val="auto"/>
          <w:sz w:val="24"/>
          <w:szCs w:val="24"/>
        </w:rPr>
      </w:pPr>
      <w:hyperlink w:history="1" w:anchor="_Toc105485276">
        <w:r w:rsidRPr="0079211B">
          <w:rPr>
            <w:rStyle w:val="Hyperlink"/>
            <w:noProof/>
          </w:rPr>
          <w:t>Graduate School of Education (GSE)</w:t>
        </w:r>
        <w:r>
          <w:rPr>
            <w:noProof/>
            <w:webHidden/>
          </w:rPr>
          <w:tab/>
        </w:r>
        <w:r>
          <w:rPr>
            <w:noProof/>
            <w:webHidden/>
          </w:rPr>
          <w:fldChar w:fldCharType="begin"/>
        </w:r>
        <w:r>
          <w:rPr>
            <w:noProof/>
            <w:webHidden/>
          </w:rPr>
          <w:instrText xml:space="preserve"> PAGEREF _Toc105485276 \h </w:instrText>
        </w:r>
        <w:r>
          <w:rPr>
            <w:noProof/>
            <w:webHidden/>
          </w:rPr>
        </w:r>
        <w:r>
          <w:rPr>
            <w:noProof/>
            <w:webHidden/>
          </w:rPr>
          <w:fldChar w:fldCharType="separate"/>
        </w:r>
        <w:r>
          <w:rPr>
            <w:noProof/>
            <w:webHidden/>
          </w:rPr>
          <w:t>8</w:t>
        </w:r>
        <w:r>
          <w:rPr>
            <w:noProof/>
            <w:webHidden/>
          </w:rPr>
          <w:fldChar w:fldCharType="end"/>
        </w:r>
      </w:hyperlink>
    </w:p>
    <w:p w:rsidR="00AC3648" w:rsidRDefault="00AC3648" w14:paraId="34E56CFB" w14:textId="2DB8EBD7">
      <w:pPr>
        <w:pStyle w:val="TOC2"/>
        <w:tabs>
          <w:tab w:val="right" w:leader="dot" w:pos="9980"/>
        </w:tabs>
        <w:rPr>
          <w:rFonts w:eastAsiaTheme="minorEastAsia" w:cstheme="minorBidi"/>
          <w:smallCaps w:val="0"/>
          <w:noProof/>
          <w:color w:val="auto"/>
          <w:sz w:val="24"/>
          <w:szCs w:val="24"/>
        </w:rPr>
      </w:pPr>
      <w:hyperlink w:history="1" w:anchor="_Toc105485277">
        <w:r w:rsidRPr="0079211B">
          <w:rPr>
            <w:rStyle w:val="Hyperlink"/>
            <w:noProof/>
          </w:rPr>
          <w:t>The UB Graduate School</w:t>
        </w:r>
        <w:r>
          <w:rPr>
            <w:noProof/>
            <w:webHidden/>
          </w:rPr>
          <w:tab/>
        </w:r>
        <w:r>
          <w:rPr>
            <w:noProof/>
            <w:webHidden/>
          </w:rPr>
          <w:fldChar w:fldCharType="begin"/>
        </w:r>
        <w:r>
          <w:rPr>
            <w:noProof/>
            <w:webHidden/>
          </w:rPr>
          <w:instrText xml:space="preserve"> PAGEREF _Toc105485277 \h </w:instrText>
        </w:r>
        <w:r>
          <w:rPr>
            <w:noProof/>
            <w:webHidden/>
          </w:rPr>
        </w:r>
        <w:r>
          <w:rPr>
            <w:noProof/>
            <w:webHidden/>
          </w:rPr>
          <w:fldChar w:fldCharType="separate"/>
        </w:r>
        <w:r>
          <w:rPr>
            <w:noProof/>
            <w:webHidden/>
          </w:rPr>
          <w:t>9</w:t>
        </w:r>
        <w:r>
          <w:rPr>
            <w:noProof/>
            <w:webHidden/>
          </w:rPr>
          <w:fldChar w:fldCharType="end"/>
        </w:r>
      </w:hyperlink>
    </w:p>
    <w:p w:rsidR="00AC3648" w:rsidRDefault="00AC3648" w14:paraId="6092B6B1" w14:textId="72185872">
      <w:pPr>
        <w:pStyle w:val="TOC2"/>
        <w:tabs>
          <w:tab w:val="right" w:leader="dot" w:pos="9980"/>
        </w:tabs>
        <w:rPr>
          <w:rFonts w:eastAsiaTheme="minorEastAsia" w:cstheme="minorBidi"/>
          <w:smallCaps w:val="0"/>
          <w:noProof/>
          <w:color w:val="auto"/>
          <w:sz w:val="24"/>
          <w:szCs w:val="24"/>
        </w:rPr>
      </w:pPr>
      <w:hyperlink w:history="1" w:anchor="_Toc105485278">
        <w:r w:rsidRPr="0079211B">
          <w:rPr>
            <w:rStyle w:val="Hyperlink"/>
            <w:noProof/>
          </w:rPr>
          <w:t>Department Student Organizations</w:t>
        </w:r>
        <w:r>
          <w:rPr>
            <w:noProof/>
            <w:webHidden/>
          </w:rPr>
          <w:tab/>
        </w:r>
        <w:r>
          <w:rPr>
            <w:noProof/>
            <w:webHidden/>
          </w:rPr>
          <w:fldChar w:fldCharType="begin"/>
        </w:r>
        <w:r>
          <w:rPr>
            <w:noProof/>
            <w:webHidden/>
          </w:rPr>
          <w:instrText xml:space="preserve"> PAGEREF _Toc105485278 \h </w:instrText>
        </w:r>
        <w:r>
          <w:rPr>
            <w:noProof/>
            <w:webHidden/>
          </w:rPr>
        </w:r>
        <w:r>
          <w:rPr>
            <w:noProof/>
            <w:webHidden/>
          </w:rPr>
          <w:fldChar w:fldCharType="separate"/>
        </w:r>
        <w:r>
          <w:rPr>
            <w:noProof/>
            <w:webHidden/>
          </w:rPr>
          <w:t>9</w:t>
        </w:r>
        <w:r>
          <w:rPr>
            <w:noProof/>
            <w:webHidden/>
          </w:rPr>
          <w:fldChar w:fldCharType="end"/>
        </w:r>
      </w:hyperlink>
    </w:p>
    <w:p w:rsidR="00AC3648" w:rsidRDefault="00AC3648" w14:paraId="77779883" w14:textId="3A623E72">
      <w:pPr>
        <w:pStyle w:val="TOC3"/>
        <w:tabs>
          <w:tab w:val="right" w:leader="dot" w:pos="9980"/>
        </w:tabs>
        <w:rPr>
          <w:rFonts w:eastAsiaTheme="minorEastAsia" w:cstheme="minorBidi"/>
          <w:i w:val="0"/>
          <w:iCs w:val="0"/>
          <w:noProof/>
          <w:color w:val="auto"/>
          <w:sz w:val="24"/>
          <w:szCs w:val="24"/>
        </w:rPr>
      </w:pPr>
      <w:hyperlink w:history="1" w:anchor="_Toc105485279">
        <w:r w:rsidRPr="0079211B">
          <w:rPr>
            <w:rStyle w:val="Hyperlink"/>
            <w:noProof/>
          </w:rPr>
          <w:t>Graduate Student Association</w:t>
        </w:r>
        <w:r>
          <w:rPr>
            <w:noProof/>
            <w:webHidden/>
          </w:rPr>
          <w:tab/>
        </w:r>
        <w:r>
          <w:rPr>
            <w:noProof/>
            <w:webHidden/>
          </w:rPr>
          <w:fldChar w:fldCharType="begin"/>
        </w:r>
        <w:r>
          <w:rPr>
            <w:noProof/>
            <w:webHidden/>
          </w:rPr>
          <w:instrText xml:space="preserve"> PAGEREF _Toc105485279 \h </w:instrText>
        </w:r>
        <w:r>
          <w:rPr>
            <w:noProof/>
            <w:webHidden/>
          </w:rPr>
        </w:r>
        <w:r>
          <w:rPr>
            <w:noProof/>
            <w:webHidden/>
          </w:rPr>
          <w:fldChar w:fldCharType="separate"/>
        </w:r>
        <w:r>
          <w:rPr>
            <w:noProof/>
            <w:webHidden/>
          </w:rPr>
          <w:t>9</w:t>
        </w:r>
        <w:r>
          <w:rPr>
            <w:noProof/>
            <w:webHidden/>
          </w:rPr>
          <w:fldChar w:fldCharType="end"/>
        </w:r>
      </w:hyperlink>
    </w:p>
    <w:p w:rsidR="00AC3648" w:rsidRDefault="00AC3648" w14:paraId="4222CF3A" w14:textId="59E1C0DA">
      <w:pPr>
        <w:pStyle w:val="TOC3"/>
        <w:tabs>
          <w:tab w:val="right" w:leader="dot" w:pos="9980"/>
        </w:tabs>
        <w:rPr>
          <w:rFonts w:eastAsiaTheme="minorEastAsia" w:cstheme="minorBidi"/>
          <w:i w:val="0"/>
          <w:iCs w:val="0"/>
          <w:noProof/>
          <w:color w:val="auto"/>
          <w:sz w:val="24"/>
          <w:szCs w:val="24"/>
        </w:rPr>
      </w:pPr>
      <w:hyperlink w:history="1" w:anchor="_Toc105485280">
        <w:r w:rsidRPr="0079211B">
          <w:rPr>
            <w:rStyle w:val="Hyperlink"/>
            <w:noProof/>
          </w:rPr>
          <w:t>The Committee for Social Justice and Inclusion (CSJI):</w:t>
        </w:r>
        <w:r>
          <w:rPr>
            <w:noProof/>
            <w:webHidden/>
          </w:rPr>
          <w:tab/>
        </w:r>
        <w:r>
          <w:rPr>
            <w:noProof/>
            <w:webHidden/>
          </w:rPr>
          <w:fldChar w:fldCharType="begin"/>
        </w:r>
        <w:r>
          <w:rPr>
            <w:noProof/>
            <w:webHidden/>
          </w:rPr>
          <w:instrText xml:space="preserve"> PAGEREF _Toc105485280 \h </w:instrText>
        </w:r>
        <w:r>
          <w:rPr>
            <w:noProof/>
            <w:webHidden/>
          </w:rPr>
        </w:r>
        <w:r>
          <w:rPr>
            <w:noProof/>
            <w:webHidden/>
          </w:rPr>
          <w:fldChar w:fldCharType="separate"/>
        </w:r>
        <w:r>
          <w:rPr>
            <w:noProof/>
            <w:webHidden/>
          </w:rPr>
          <w:t>10</w:t>
        </w:r>
        <w:r>
          <w:rPr>
            <w:noProof/>
            <w:webHidden/>
          </w:rPr>
          <w:fldChar w:fldCharType="end"/>
        </w:r>
      </w:hyperlink>
    </w:p>
    <w:p w:rsidR="00AC3648" w:rsidRDefault="00AC3648" w14:paraId="4C74C4CD" w14:textId="10619B50">
      <w:pPr>
        <w:pStyle w:val="TOC3"/>
        <w:tabs>
          <w:tab w:val="right" w:leader="dot" w:pos="9980"/>
        </w:tabs>
        <w:rPr>
          <w:rFonts w:eastAsiaTheme="minorEastAsia" w:cstheme="minorBidi"/>
          <w:i w:val="0"/>
          <w:iCs w:val="0"/>
          <w:noProof/>
          <w:color w:val="auto"/>
          <w:sz w:val="24"/>
          <w:szCs w:val="24"/>
        </w:rPr>
      </w:pPr>
      <w:hyperlink w:history="1" w:anchor="_Toc105485281">
        <w:r w:rsidRPr="0079211B">
          <w:rPr>
            <w:rStyle w:val="Hyperlink"/>
            <w:noProof/>
          </w:rPr>
          <w:t>Alumni Association</w:t>
        </w:r>
        <w:r>
          <w:rPr>
            <w:noProof/>
            <w:webHidden/>
          </w:rPr>
          <w:tab/>
        </w:r>
        <w:r>
          <w:rPr>
            <w:noProof/>
            <w:webHidden/>
          </w:rPr>
          <w:fldChar w:fldCharType="begin"/>
        </w:r>
        <w:r>
          <w:rPr>
            <w:noProof/>
            <w:webHidden/>
          </w:rPr>
          <w:instrText xml:space="preserve"> PAGEREF _Toc105485281 \h </w:instrText>
        </w:r>
        <w:r>
          <w:rPr>
            <w:noProof/>
            <w:webHidden/>
          </w:rPr>
        </w:r>
        <w:r>
          <w:rPr>
            <w:noProof/>
            <w:webHidden/>
          </w:rPr>
          <w:fldChar w:fldCharType="separate"/>
        </w:r>
        <w:r>
          <w:rPr>
            <w:noProof/>
            <w:webHidden/>
          </w:rPr>
          <w:t>10</w:t>
        </w:r>
        <w:r>
          <w:rPr>
            <w:noProof/>
            <w:webHidden/>
          </w:rPr>
          <w:fldChar w:fldCharType="end"/>
        </w:r>
      </w:hyperlink>
    </w:p>
    <w:p w:rsidR="00AC3648" w:rsidRDefault="00AC3648" w14:paraId="36AED96B" w14:textId="5898C91E">
      <w:pPr>
        <w:pStyle w:val="TOC3"/>
        <w:tabs>
          <w:tab w:val="right" w:leader="dot" w:pos="9980"/>
        </w:tabs>
        <w:rPr>
          <w:rFonts w:eastAsiaTheme="minorEastAsia" w:cstheme="minorBidi"/>
          <w:i w:val="0"/>
          <w:iCs w:val="0"/>
          <w:noProof/>
          <w:color w:val="auto"/>
          <w:sz w:val="24"/>
          <w:szCs w:val="24"/>
        </w:rPr>
      </w:pPr>
      <w:hyperlink w:history="1" w:anchor="_Toc105485282">
        <w:r w:rsidRPr="0079211B">
          <w:rPr>
            <w:rStyle w:val="Hyperlink"/>
            <w:noProof/>
          </w:rPr>
          <w:t>Professional Association</w:t>
        </w:r>
        <w:r>
          <w:rPr>
            <w:noProof/>
            <w:webHidden/>
          </w:rPr>
          <w:tab/>
        </w:r>
        <w:r>
          <w:rPr>
            <w:noProof/>
            <w:webHidden/>
          </w:rPr>
          <w:fldChar w:fldCharType="begin"/>
        </w:r>
        <w:r>
          <w:rPr>
            <w:noProof/>
            <w:webHidden/>
          </w:rPr>
          <w:instrText xml:space="preserve"> PAGEREF _Toc105485282 \h </w:instrText>
        </w:r>
        <w:r>
          <w:rPr>
            <w:noProof/>
            <w:webHidden/>
          </w:rPr>
        </w:r>
        <w:r>
          <w:rPr>
            <w:noProof/>
            <w:webHidden/>
          </w:rPr>
          <w:fldChar w:fldCharType="separate"/>
        </w:r>
        <w:r>
          <w:rPr>
            <w:noProof/>
            <w:webHidden/>
          </w:rPr>
          <w:t>10</w:t>
        </w:r>
        <w:r>
          <w:rPr>
            <w:noProof/>
            <w:webHidden/>
          </w:rPr>
          <w:fldChar w:fldCharType="end"/>
        </w:r>
      </w:hyperlink>
    </w:p>
    <w:p w:rsidR="00AC3648" w:rsidRDefault="00AC3648" w14:paraId="6CD7BBC1" w14:textId="74EC74F4">
      <w:pPr>
        <w:pStyle w:val="TOC2"/>
        <w:tabs>
          <w:tab w:val="right" w:leader="dot" w:pos="9980"/>
        </w:tabs>
        <w:rPr>
          <w:rFonts w:eastAsiaTheme="minorEastAsia" w:cstheme="minorBidi"/>
          <w:smallCaps w:val="0"/>
          <w:noProof/>
          <w:color w:val="auto"/>
          <w:sz w:val="24"/>
          <w:szCs w:val="24"/>
        </w:rPr>
      </w:pPr>
      <w:hyperlink w:history="1" w:anchor="_Toc105485283">
        <w:r w:rsidRPr="0079211B">
          <w:rPr>
            <w:rStyle w:val="Hyperlink"/>
            <w:noProof/>
          </w:rPr>
          <w:t>General Degree Requirements</w:t>
        </w:r>
        <w:r>
          <w:rPr>
            <w:noProof/>
            <w:webHidden/>
          </w:rPr>
          <w:tab/>
        </w:r>
        <w:r>
          <w:rPr>
            <w:noProof/>
            <w:webHidden/>
          </w:rPr>
          <w:fldChar w:fldCharType="begin"/>
        </w:r>
        <w:r>
          <w:rPr>
            <w:noProof/>
            <w:webHidden/>
          </w:rPr>
          <w:instrText xml:space="preserve"> PAGEREF _Toc105485283 \h </w:instrText>
        </w:r>
        <w:r>
          <w:rPr>
            <w:noProof/>
            <w:webHidden/>
          </w:rPr>
        </w:r>
        <w:r>
          <w:rPr>
            <w:noProof/>
            <w:webHidden/>
          </w:rPr>
          <w:fldChar w:fldCharType="separate"/>
        </w:r>
        <w:r>
          <w:rPr>
            <w:noProof/>
            <w:webHidden/>
          </w:rPr>
          <w:t>10</w:t>
        </w:r>
        <w:r>
          <w:rPr>
            <w:noProof/>
            <w:webHidden/>
          </w:rPr>
          <w:fldChar w:fldCharType="end"/>
        </w:r>
      </w:hyperlink>
    </w:p>
    <w:p w:rsidR="00AC3648" w:rsidRDefault="00AC3648" w14:paraId="2B4ACBCF" w14:textId="7F2A83FD">
      <w:pPr>
        <w:pStyle w:val="TOC3"/>
        <w:tabs>
          <w:tab w:val="right" w:leader="dot" w:pos="9980"/>
        </w:tabs>
        <w:rPr>
          <w:rFonts w:eastAsiaTheme="minorEastAsia" w:cstheme="minorBidi"/>
          <w:i w:val="0"/>
          <w:iCs w:val="0"/>
          <w:noProof/>
          <w:color w:val="auto"/>
          <w:sz w:val="24"/>
          <w:szCs w:val="24"/>
        </w:rPr>
      </w:pPr>
      <w:hyperlink w:history="1" w:anchor="_Toc105485284">
        <w:r w:rsidRPr="0079211B">
          <w:rPr>
            <w:rStyle w:val="Hyperlink"/>
            <w:noProof/>
          </w:rPr>
          <w:t>Statute of limitation</w:t>
        </w:r>
        <w:r>
          <w:rPr>
            <w:noProof/>
            <w:webHidden/>
          </w:rPr>
          <w:tab/>
        </w:r>
        <w:r>
          <w:rPr>
            <w:noProof/>
            <w:webHidden/>
          </w:rPr>
          <w:fldChar w:fldCharType="begin"/>
        </w:r>
        <w:r>
          <w:rPr>
            <w:noProof/>
            <w:webHidden/>
          </w:rPr>
          <w:instrText xml:space="preserve"> PAGEREF _Toc105485284 \h </w:instrText>
        </w:r>
        <w:r>
          <w:rPr>
            <w:noProof/>
            <w:webHidden/>
          </w:rPr>
        </w:r>
        <w:r>
          <w:rPr>
            <w:noProof/>
            <w:webHidden/>
          </w:rPr>
          <w:fldChar w:fldCharType="separate"/>
        </w:r>
        <w:r>
          <w:rPr>
            <w:noProof/>
            <w:webHidden/>
          </w:rPr>
          <w:t>10</w:t>
        </w:r>
        <w:r>
          <w:rPr>
            <w:noProof/>
            <w:webHidden/>
          </w:rPr>
          <w:fldChar w:fldCharType="end"/>
        </w:r>
      </w:hyperlink>
    </w:p>
    <w:p w:rsidR="00AC3648" w:rsidRDefault="00AC3648" w14:paraId="6F797EDE" w14:textId="061646F9">
      <w:pPr>
        <w:pStyle w:val="TOC3"/>
        <w:tabs>
          <w:tab w:val="right" w:leader="dot" w:pos="9980"/>
        </w:tabs>
        <w:rPr>
          <w:rFonts w:eastAsiaTheme="minorEastAsia" w:cstheme="minorBidi"/>
          <w:i w:val="0"/>
          <w:iCs w:val="0"/>
          <w:noProof/>
          <w:color w:val="auto"/>
          <w:sz w:val="24"/>
          <w:szCs w:val="24"/>
        </w:rPr>
      </w:pPr>
      <w:hyperlink w:history="1" w:anchor="_Toc105485285">
        <w:r w:rsidRPr="0079211B">
          <w:rPr>
            <w:rStyle w:val="Hyperlink"/>
            <w:noProof/>
          </w:rPr>
          <w:t>Continuous registration</w:t>
        </w:r>
        <w:r>
          <w:rPr>
            <w:noProof/>
            <w:webHidden/>
          </w:rPr>
          <w:tab/>
        </w:r>
        <w:r>
          <w:rPr>
            <w:noProof/>
            <w:webHidden/>
          </w:rPr>
          <w:fldChar w:fldCharType="begin"/>
        </w:r>
        <w:r>
          <w:rPr>
            <w:noProof/>
            <w:webHidden/>
          </w:rPr>
          <w:instrText xml:space="preserve"> PAGEREF _Toc105485285 \h </w:instrText>
        </w:r>
        <w:r>
          <w:rPr>
            <w:noProof/>
            <w:webHidden/>
          </w:rPr>
        </w:r>
        <w:r>
          <w:rPr>
            <w:noProof/>
            <w:webHidden/>
          </w:rPr>
          <w:fldChar w:fldCharType="separate"/>
        </w:r>
        <w:r>
          <w:rPr>
            <w:noProof/>
            <w:webHidden/>
          </w:rPr>
          <w:t>11</w:t>
        </w:r>
        <w:r>
          <w:rPr>
            <w:noProof/>
            <w:webHidden/>
          </w:rPr>
          <w:fldChar w:fldCharType="end"/>
        </w:r>
      </w:hyperlink>
    </w:p>
    <w:p w:rsidR="00AC3648" w:rsidRDefault="00AC3648" w14:paraId="2304ED1B" w14:textId="45B083A0">
      <w:pPr>
        <w:pStyle w:val="TOC3"/>
        <w:tabs>
          <w:tab w:val="right" w:leader="dot" w:pos="9980"/>
        </w:tabs>
        <w:rPr>
          <w:rFonts w:eastAsiaTheme="minorEastAsia" w:cstheme="minorBidi"/>
          <w:i w:val="0"/>
          <w:iCs w:val="0"/>
          <w:noProof/>
          <w:color w:val="auto"/>
          <w:sz w:val="24"/>
          <w:szCs w:val="24"/>
        </w:rPr>
      </w:pPr>
      <w:hyperlink w:history="1" w:anchor="_Toc105485286">
        <w:r w:rsidRPr="0079211B">
          <w:rPr>
            <w:rStyle w:val="Hyperlink"/>
            <w:noProof/>
          </w:rPr>
          <w:t>Course completion</w:t>
        </w:r>
        <w:r>
          <w:rPr>
            <w:noProof/>
            <w:webHidden/>
          </w:rPr>
          <w:tab/>
        </w:r>
        <w:r>
          <w:rPr>
            <w:noProof/>
            <w:webHidden/>
          </w:rPr>
          <w:fldChar w:fldCharType="begin"/>
        </w:r>
        <w:r>
          <w:rPr>
            <w:noProof/>
            <w:webHidden/>
          </w:rPr>
          <w:instrText xml:space="preserve"> PAGEREF _Toc105485286 \h </w:instrText>
        </w:r>
        <w:r>
          <w:rPr>
            <w:noProof/>
            <w:webHidden/>
          </w:rPr>
        </w:r>
        <w:r>
          <w:rPr>
            <w:noProof/>
            <w:webHidden/>
          </w:rPr>
          <w:fldChar w:fldCharType="separate"/>
        </w:r>
        <w:r>
          <w:rPr>
            <w:noProof/>
            <w:webHidden/>
          </w:rPr>
          <w:t>11</w:t>
        </w:r>
        <w:r>
          <w:rPr>
            <w:noProof/>
            <w:webHidden/>
          </w:rPr>
          <w:fldChar w:fldCharType="end"/>
        </w:r>
      </w:hyperlink>
    </w:p>
    <w:p w:rsidR="00AC3648" w:rsidRDefault="00AC3648" w14:paraId="0F08F25D" w14:textId="53A87544">
      <w:pPr>
        <w:pStyle w:val="TOC3"/>
        <w:tabs>
          <w:tab w:val="right" w:leader="dot" w:pos="9980"/>
        </w:tabs>
        <w:rPr>
          <w:rFonts w:eastAsiaTheme="minorEastAsia" w:cstheme="minorBidi"/>
          <w:i w:val="0"/>
          <w:iCs w:val="0"/>
          <w:noProof/>
          <w:color w:val="auto"/>
          <w:sz w:val="24"/>
          <w:szCs w:val="24"/>
        </w:rPr>
      </w:pPr>
      <w:hyperlink w:history="1" w:anchor="_Toc105485287">
        <w:r w:rsidRPr="0079211B">
          <w:rPr>
            <w:rStyle w:val="Hyperlink"/>
            <w:noProof/>
          </w:rPr>
          <w:t>Graduation requirements</w:t>
        </w:r>
        <w:r>
          <w:rPr>
            <w:noProof/>
            <w:webHidden/>
          </w:rPr>
          <w:tab/>
        </w:r>
        <w:r>
          <w:rPr>
            <w:noProof/>
            <w:webHidden/>
          </w:rPr>
          <w:fldChar w:fldCharType="begin"/>
        </w:r>
        <w:r>
          <w:rPr>
            <w:noProof/>
            <w:webHidden/>
          </w:rPr>
          <w:instrText xml:space="preserve"> PAGEREF _Toc105485287 \h </w:instrText>
        </w:r>
        <w:r>
          <w:rPr>
            <w:noProof/>
            <w:webHidden/>
          </w:rPr>
        </w:r>
        <w:r>
          <w:rPr>
            <w:noProof/>
            <w:webHidden/>
          </w:rPr>
          <w:fldChar w:fldCharType="separate"/>
        </w:r>
        <w:r>
          <w:rPr>
            <w:noProof/>
            <w:webHidden/>
          </w:rPr>
          <w:t>11</w:t>
        </w:r>
        <w:r>
          <w:rPr>
            <w:noProof/>
            <w:webHidden/>
          </w:rPr>
          <w:fldChar w:fldCharType="end"/>
        </w:r>
      </w:hyperlink>
    </w:p>
    <w:p w:rsidR="00AC3648" w:rsidRDefault="00AC3648" w14:paraId="65468D2F" w14:textId="3354F823">
      <w:pPr>
        <w:pStyle w:val="TOC1"/>
        <w:tabs>
          <w:tab w:val="right" w:leader="dot" w:pos="9980"/>
        </w:tabs>
        <w:rPr>
          <w:rFonts w:eastAsiaTheme="minorEastAsia" w:cstheme="minorBidi"/>
          <w:b w:val="0"/>
          <w:bCs w:val="0"/>
          <w:caps w:val="0"/>
          <w:noProof/>
          <w:color w:val="auto"/>
          <w:sz w:val="24"/>
          <w:szCs w:val="24"/>
        </w:rPr>
      </w:pPr>
      <w:hyperlink w:history="1" w:anchor="_Toc105485288">
        <w:r w:rsidRPr="0079211B">
          <w:rPr>
            <w:rStyle w:val="Hyperlink"/>
            <w:noProof/>
          </w:rPr>
          <w:t>The School Counseling Master’s (EdM) Degree</w:t>
        </w:r>
        <w:r>
          <w:rPr>
            <w:noProof/>
            <w:webHidden/>
          </w:rPr>
          <w:tab/>
        </w:r>
        <w:r>
          <w:rPr>
            <w:noProof/>
            <w:webHidden/>
          </w:rPr>
          <w:fldChar w:fldCharType="begin"/>
        </w:r>
        <w:r>
          <w:rPr>
            <w:noProof/>
            <w:webHidden/>
          </w:rPr>
          <w:instrText xml:space="preserve"> PAGEREF _Toc105485288 \h </w:instrText>
        </w:r>
        <w:r>
          <w:rPr>
            <w:noProof/>
            <w:webHidden/>
          </w:rPr>
        </w:r>
        <w:r>
          <w:rPr>
            <w:noProof/>
            <w:webHidden/>
          </w:rPr>
          <w:fldChar w:fldCharType="separate"/>
        </w:r>
        <w:r>
          <w:rPr>
            <w:noProof/>
            <w:webHidden/>
          </w:rPr>
          <w:t>12</w:t>
        </w:r>
        <w:r>
          <w:rPr>
            <w:noProof/>
            <w:webHidden/>
          </w:rPr>
          <w:fldChar w:fldCharType="end"/>
        </w:r>
      </w:hyperlink>
    </w:p>
    <w:p w:rsidR="00AC3648" w:rsidRDefault="00AC3648" w14:paraId="5EA33524" w14:textId="28005832">
      <w:pPr>
        <w:pStyle w:val="TOC2"/>
        <w:tabs>
          <w:tab w:val="right" w:leader="dot" w:pos="9980"/>
        </w:tabs>
        <w:rPr>
          <w:rFonts w:eastAsiaTheme="minorEastAsia" w:cstheme="minorBidi"/>
          <w:smallCaps w:val="0"/>
          <w:noProof/>
          <w:color w:val="auto"/>
          <w:sz w:val="24"/>
          <w:szCs w:val="24"/>
        </w:rPr>
      </w:pPr>
      <w:hyperlink w:history="1" w:anchor="_Toc105485289">
        <w:r w:rsidRPr="0079211B">
          <w:rPr>
            <w:rStyle w:val="Hyperlink"/>
            <w:noProof/>
          </w:rPr>
          <w:t>Program Overview</w:t>
        </w:r>
        <w:r>
          <w:rPr>
            <w:noProof/>
            <w:webHidden/>
          </w:rPr>
          <w:tab/>
        </w:r>
        <w:r>
          <w:rPr>
            <w:noProof/>
            <w:webHidden/>
          </w:rPr>
          <w:fldChar w:fldCharType="begin"/>
        </w:r>
        <w:r>
          <w:rPr>
            <w:noProof/>
            <w:webHidden/>
          </w:rPr>
          <w:instrText xml:space="preserve"> PAGEREF _Toc105485289 \h </w:instrText>
        </w:r>
        <w:r>
          <w:rPr>
            <w:noProof/>
            <w:webHidden/>
          </w:rPr>
        </w:r>
        <w:r>
          <w:rPr>
            <w:noProof/>
            <w:webHidden/>
          </w:rPr>
          <w:fldChar w:fldCharType="separate"/>
        </w:r>
        <w:r>
          <w:rPr>
            <w:noProof/>
            <w:webHidden/>
          </w:rPr>
          <w:t>12</w:t>
        </w:r>
        <w:r>
          <w:rPr>
            <w:noProof/>
            <w:webHidden/>
          </w:rPr>
          <w:fldChar w:fldCharType="end"/>
        </w:r>
      </w:hyperlink>
    </w:p>
    <w:p w:rsidR="00AC3648" w:rsidRDefault="00AC3648" w14:paraId="363A8397" w14:textId="1EFA0A81">
      <w:pPr>
        <w:pStyle w:val="TOC3"/>
        <w:tabs>
          <w:tab w:val="right" w:leader="dot" w:pos="9980"/>
        </w:tabs>
        <w:rPr>
          <w:rFonts w:eastAsiaTheme="minorEastAsia" w:cstheme="minorBidi"/>
          <w:i w:val="0"/>
          <w:iCs w:val="0"/>
          <w:noProof/>
          <w:color w:val="auto"/>
          <w:sz w:val="24"/>
          <w:szCs w:val="24"/>
        </w:rPr>
      </w:pPr>
      <w:hyperlink w:history="1" w:anchor="_Toc105485290">
        <w:r w:rsidRPr="0079211B">
          <w:rPr>
            <w:rStyle w:val="Hyperlink"/>
            <w:noProof/>
          </w:rPr>
          <w:t>Selective Retention</w:t>
        </w:r>
        <w:r>
          <w:rPr>
            <w:noProof/>
            <w:webHidden/>
          </w:rPr>
          <w:tab/>
        </w:r>
        <w:r>
          <w:rPr>
            <w:noProof/>
            <w:webHidden/>
          </w:rPr>
          <w:fldChar w:fldCharType="begin"/>
        </w:r>
        <w:r>
          <w:rPr>
            <w:noProof/>
            <w:webHidden/>
          </w:rPr>
          <w:instrText xml:space="preserve"> PAGEREF _Toc105485290 \h </w:instrText>
        </w:r>
        <w:r>
          <w:rPr>
            <w:noProof/>
            <w:webHidden/>
          </w:rPr>
        </w:r>
        <w:r>
          <w:rPr>
            <w:noProof/>
            <w:webHidden/>
          </w:rPr>
          <w:fldChar w:fldCharType="separate"/>
        </w:r>
        <w:r>
          <w:rPr>
            <w:noProof/>
            <w:webHidden/>
          </w:rPr>
          <w:t>12</w:t>
        </w:r>
        <w:r>
          <w:rPr>
            <w:noProof/>
            <w:webHidden/>
          </w:rPr>
          <w:fldChar w:fldCharType="end"/>
        </w:r>
      </w:hyperlink>
    </w:p>
    <w:p w:rsidR="00AC3648" w:rsidRDefault="00AC3648" w14:paraId="7DD705B4" w14:textId="2C01A410">
      <w:pPr>
        <w:pStyle w:val="TOC3"/>
        <w:tabs>
          <w:tab w:val="right" w:leader="dot" w:pos="9980"/>
        </w:tabs>
        <w:rPr>
          <w:rFonts w:eastAsiaTheme="minorEastAsia" w:cstheme="minorBidi"/>
          <w:i w:val="0"/>
          <w:iCs w:val="0"/>
          <w:noProof/>
          <w:color w:val="auto"/>
          <w:sz w:val="24"/>
          <w:szCs w:val="24"/>
        </w:rPr>
      </w:pPr>
      <w:hyperlink w:history="1" w:anchor="_Toc105485291">
        <w:r w:rsidRPr="0079211B">
          <w:rPr>
            <w:rStyle w:val="Hyperlink"/>
            <w:noProof/>
          </w:rPr>
          <w:t>Academic Integrity</w:t>
        </w:r>
        <w:r>
          <w:rPr>
            <w:noProof/>
            <w:webHidden/>
          </w:rPr>
          <w:tab/>
        </w:r>
        <w:r>
          <w:rPr>
            <w:noProof/>
            <w:webHidden/>
          </w:rPr>
          <w:fldChar w:fldCharType="begin"/>
        </w:r>
        <w:r>
          <w:rPr>
            <w:noProof/>
            <w:webHidden/>
          </w:rPr>
          <w:instrText xml:space="preserve"> PAGEREF _Toc105485291 \h </w:instrText>
        </w:r>
        <w:r>
          <w:rPr>
            <w:noProof/>
            <w:webHidden/>
          </w:rPr>
        </w:r>
        <w:r>
          <w:rPr>
            <w:noProof/>
            <w:webHidden/>
          </w:rPr>
          <w:fldChar w:fldCharType="separate"/>
        </w:r>
        <w:r>
          <w:rPr>
            <w:noProof/>
            <w:webHidden/>
          </w:rPr>
          <w:t>13</w:t>
        </w:r>
        <w:r>
          <w:rPr>
            <w:noProof/>
            <w:webHidden/>
          </w:rPr>
          <w:fldChar w:fldCharType="end"/>
        </w:r>
      </w:hyperlink>
    </w:p>
    <w:p w:rsidR="00AC3648" w:rsidRDefault="00AC3648" w14:paraId="3D02C007" w14:textId="13941632">
      <w:pPr>
        <w:pStyle w:val="TOC2"/>
        <w:tabs>
          <w:tab w:val="right" w:leader="dot" w:pos="9980"/>
        </w:tabs>
        <w:rPr>
          <w:rFonts w:eastAsiaTheme="minorEastAsia" w:cstheme="minorBidi"/>
          <w:smallCaps w:val="0"/>
          <w:noProof/>
          <w:color w:val="auto"/>
          <w:sz w:val="24"/>
          <w:szCs w:val="24"/>
        </w:rPr>
      </w:pPr>
      <w:hyperlink w:history="1" w:anchor="_Toc105485292">
        <w:r w:rsidRPr="0079211B">
          <w:rPr>
            <w:rStyle w:val="Hyperlink"/>
            <w:noProof/>
          </w:rPr>
          <w:t>Specific Course Requirements for EdM in School Counseling</w:t>
        </w:r>
        <w:r>
          <w:rPr>
            <w:noProof/>
            <w:webHidden/>
          </w:rPr>
          <w:tab/>
        </w:r>
        <w:r>
          <w:rPr>
            <w:noProof/>
            <w:webHidden/>
          </w:rPr>
          <w:fldChar w:fldCharType="begin"/>
        </w:r>
        <w:r>
          <w:rPr>
            <w:noProof/>
            <w:webHidden/>
          </w:rPr>
          <w:instrText xml:space="preserve"> PAGEREF _Toc105485292 \h </w:instrText>
        </w:r>
        <w:r>
          <w:rPr>
            <w:noProof/>
            <w:webHidden/>
          </w:rPr>
        </w:r>
        <w:r>
          <w:rPr>
            <w:noProof/>
            <w:webHidden/>
          </w:rPr>
          <w:fldChar w:fldCharType="separate"/>
        </w:r>
        <w:r>
          <w:rPr>
            <w:noProof/>
            <w:webHidden/>
          </w:rPr>
          <w:t>14</w:t>
        </w:r>
        <w:r>
          <w:rPr>
            <w:noProof/>
            <w:webHidden/>
          </w:rPr>
          <w:fldChar w:fldCharType="end"/>
        </w:r>
      </w:hyperlink>
    </w:p>
    <w:p w:rsidR="00AC3648" w:rsidRDefault="00AC3648" w14:paraId="2D8DAD47" w14:textId="62D5D6FD">
      <w:pPr>
        <w:pStyle w:val="TOC2"/>
        <w:tabs>
          <w:tab w:val="right" w:leader="dot" w:pos="9980"/>
        </w:tabs>
        <w:rPr>
          <w:rFonts w:eastAsiaTheme="minorEastAsia" w:cstheme="minorBidi"/>
          <w:smallCaps w:val="0"/>
          <w:noProof/>
          <w:color w:val="auto"/>
          <w:sz w:val="24"/>
          <w:szCs w:val="24"/>
        </w:rPr>
      </w:pPr>
      <w:hyperlink w:history="1" w:anchor="_Toc105485293">
        <w:r w:rsidRPr="0079211B">
          <w:rPr>
            <w:rStyle w:val="Hyperlink"/>
            <w:noProof/>
          </w:rPr>
          <w:t>Coursework Guidelines for the EdM</w:t>
        </w:r>
        <w:r>
          <w:rPr>
            <w:noProof/>
            <w:webHidden/>
          </w:rPr>
          <w:tab/>
        </w:r>
        <w:r>
          <w:rPr>
            <w:noProof/>
            <w:webHidden/>
          </w:rPr>
          <w:fldChar w:fldCharType="begin"/>
        </w:r>
        <w:r>
          <w:rPr>
            <w:noProof/>
            <w:webHidden/>
          </w:rPr>
          <w:instrText xml:space="preserve"> PAGEREF _Toc105485293 \h </w:instrText>
        </w:r>
        <w:r>
          <w:rPr>
            <w:noProof/>
            <w:webHidden/>
          </w:rPr>
        </w:r>
        <w:r>
          <w:rPr>
            <w:noProof/>
            <w:webHidden/>
          </w:rPr>
          <w:fldChar w:fldCharType="separate"/>
        </w:r>
        <w:r>
          <w:rPr>
            <w:noProof/>
            <w:webHidden/>
          </w:rPr>
          <w:t>15</w:t>
        </w:r>
        <w:r>
          <w:rPr>
            <w:noProof/>
            <w:webHidden/>
          </w:rPr>
          <w:fldChar w:fldCharType="end"/>
        </w:r>
      </w:hyperlink>
    </w:p>
    <w:p w:rsidR="00AC3648" w:rsidRDefault="00AC3648" w14:paraId="2F3D4360" w14:textId="3F72148F">
      <w:pPr>
        <w:pStyle w:val="TOC2"/>
        <w:tabs>
          <w:tab w:val="right" w:leader="dot" w:pos="9980"/>
        </w:tabs>
        <w:rPr>
          <w:rFonts w:eastAsiaTheme="minorEastAsia" w:cstheme="minorBidi"/>
          <w:smallCaps w:val="0"/>
          <w:noProof/>
          <w:color w:val="auto"/>
          <w:sz w:val="24"/>
          <w:szCs w:val="24"/>
        </w:rPr>
      </w:pPr>
      <w:hyperlink w:history="1" w:anchor="_Toc105485294">
        <w:r w:rsidRPr="0079211B">
          <w:rPr>
            <w:rStyle w:val="Hyperlink"/>
            <w:noProof/>
          </w:rPr>
          <w:t>Portfolio Development</w:t>
        </w:r>
        <w:r>
          <w:rPr>
            <w:noProof/>
            <w:webHidden/>
          </w:rPr>
          <w:tab/>
        </w:r>
        <w:r>
          <w:rPr>
            <w:noProof/>
            <w:webHidden/>
          </w:rPr>
          <w:fldChar w:fldCharType="begin"/>
        </w:r>
        <w:r>
          <w:rPr>
            <w:noProof/>
            <w:webHidden/>
          </w:rPr>
          <w:instrText xml:space="preserve"> PAGEREF _Toc105485294 \h </w:instrText>
        </w:r>
        <w:r>
          <w:rPr>
            <w:noProof/>
            <w:webHidden/>
          </w:rPr>
        </w:r>
        <w:r>
          <w:rPr>
            <w:noProof/>
            <w:webHidden/>
          </w:rPr>
          <w:fldChar w:fldCharType="separate"/>
        </w:r>
        <w:r>
          <w:rPr>
            <w:noProof/>
            <w:webHidden/>
          </w:rPr>
          <w:t>16</w:t>
        </w:r>
        <w:r>
          <w:rPr>
            <w:noProof/>
            <w:webHidden/>
          </w:rPr>
          <w:fldChar w:fldCharType="end"/>
        </w:r>
      </w:hyperlink>
    </w:p>
    <w:p w:rsidR="00AC3648" w:rsidRDefault="00AC3648" w14:paraId="5C4E97C2" w14:textId="4EAC333C">
      <w:pPr>
        <w:pStyle w:val="TOC2"/>
        <w:tabs>
          <w:tab w:val="right" w:leader="dot" w:pos="9980"/>
        </w:tabs>
        <w:rPr>
          <w:rFonts w:eastAsiaTheme="minorEastAsia" w:cstheme="minorBidi"/>
          <w:smallCaps w:val="0"/>
          <w:noProof/>
          <w:color w:val="auto"/>
          <w:sz w:val="24"/>
          <w:szCs w:val="24"/>
        </w:rPr>
      </w:pPr>
      <w:hyperlink w:history="1" w:anchor="_Toc105485295">
        <w:r w:rsidRPr="0079211B">
          <w:rPr>
            <w:rStyle w:val="Hyperlink"/>
            <w:noProof/>
          </w:rPr>
          <w:t>Timeline for EdM</w:t>
        </w:r>
        <w:r>
          <w:rPr>
            <w:noProof/>
            <w:webHidden/>
          </w:rPr>
          <w:tab/>
        </w:r>
        <w:r>
          <w:rPr>
            <w:noProof/>
            <w:webHidden/>
          </w:rPr>
          <w:fldChar w:fldCharType="begin"/>
        </w:r>
        <w:r>
          <w:rPr>
            <w:noProof/>
            <w:webHidden/>
          </w:rPr>
          <w:instrText xml:space="preserve"> PAGEREF _Toc105485295 \h </w:instrText>
        </w:r>
        <w:r>
          <w:rPr>
            <w:noProof/>
            <w:webHidden/>
          </w:rPr>
        </w:r>
        <w:r>
          <w:rPr>
            <w:noProof/>
            <w:webHidden/>
          </w:rPr>
          <w:fldChar w:fldCharType="separate"/>
        </w:r>
        <w:r>
          <w:rPr>
            <w:noProof/>
            <w:webHidden/>
          </w:rPr>
          <w:t>16</w:t>
        </w:r>
        <w:r>
          <w:rPr>
            <w:noProof/>
            <w:webHidden/>
          </w:rPr>
          <w:fldChar w:fldCharType="end"/>
        </w:r>
      </w:hyperlink>
    </w:p>
    <w:p w:rsidR="00AC3648" w:rsidRDefault="00AC3648" w14:paraId="4E20DE2B" w14:textId="42D1E9DA">
      <w:pPr>
        <w:pStyle w:val="TOC1"/>
        <w:tabs>
          <w:tab w:val="right" w:leader="dot" w:pos="9980"/>
        </w:tabs>
        <w:rPr>
          <w:rFonts w:eastAsiaTheme="minorEastAsia" w:cstheme="minorBidi"/>
          <w:b w:val="0"/>
          <w:bCs w:val="0"/>
          <w:caps w:val="0"/>
          <w:noProof/>
          <w:color w:val="auto"/>
          <w:sz w:val="24"/>
          <w:szCs w:val="24"/>
        </w:rPr>
      </w:pPr>
      <w:hyperlink w:history="1" w:anchor="_Toc105485296">
        <w:r w:rsidRPr="0079211B">
          <w:rPr>
            <w:rStyle w:val="Hyperlink"/>
            <w:noProof/>
          </w:rPr>
          <w:t>School Counseling Certificate of Advanced Study (CAS)</w:t>
        </w:r>
        <w:r>
          <w:rPr>
            <w:noProof/>
            <w:webHidden/>
          </w:rPr>
          <w:tab/>
        </w:r>
        <w:r>
          <w:rPr>
            <w:noProof/>
            <w:webHidden/>
          </w:rPr>
          <w:fldChar w:fldCharType="begin"/>
        </w:r>
        <w:r>
          <w:rPr>
            <w:noProof/>
            <w:webHidden/>
          </w:rPr>
          <w:instrText xml:space="preserve"> PAGEREF _Toc105485296 \h </w:instrText>
        </w:r>
        <w:r>
          <w:rPr>
            <w:noProof/>
            <w:webHidden/>
          </w:rPr>
        </w:r>
        <w:r>
          <w:rPr>
            <w:noProof/>
            <w:webHidden/>
          </w:rPr>
          <w:fldChar w:fldCharType="separate"/>
        </w:r>
        <w:r>
          <w:rPr>
            <w:noProof/>
            <w:webHidden/>
          </w:rPr>
          <w:t>17</w:t>
        </w:r>
        <w:r>
          <w:rPr>
            <w:noProof/>
            <w:webHidden/>
          </w:rPr>
          <w:fldChar w:fldCharType="end"/>
        </w:r>
      </w:hyperlink>
    </w:p>
    <w:p w:rsidR="00AC3648" w:rsidRDefault="00AC3648" w14:paraId="5DF7F8A7" w14:textId="0726E1E5">
      <w:pPr>
        <w:pStyle w:val="TOC2"/>
        <w:tabs>
          <w:tab w:val="right" w:leader="dot" w:pos="9980"/>
        </w:tabs>
        <w:rPr>
          <w:rFonts w:eastAsiaTheme="minorEastAsia" w:cstheme="minorBidi"/>
          <w:smallCaps w:val="0"/>
          <w:noProof/>
          <w:color w:val="auto"/>
          <w:sz w:val="24"/>
          <w:szCs w:val="24"/>
        </w:rPr>
      </w:pPr>
      <w:hyperlink w:history="1" w:anchor="_Toc105485297">
        <w:r w:rsidRPr="0079211B">
          <w:rPr>
            <w:rStyle w:val="Hyperlink"/>
            <w:noProof/>
          </w:rPr>
          <w:t>24 Credit Option</w:t>
        </w:r>
        <w:r>
          <w:rPr>
            <w:noProof/>
            <w:webHidden/>
          </w:rPr>
          <w:tab/>
        </w:r>
        <w:r>
          <w:rPr>
            <w:noProof/>
            <w:webHidden/>
          </w:rPr>
          <w:fldChar w:fldCharType="begin"/>
        </w:r>
        <w:r>
          <w:rPr>
            <w:noProof/>
            <w:webHidden/>
          </w:rPr>
          <w:instrText xml:space="preserve"> PAGEREF _Toc105485297 \h </w:instrText>
        </w:r>
        <w:r>
          <w:rPr>
            <w:noProof/>
            <w:webHidden/>
          </w:rPr>
        </w:r>
        <w:r>
          <w:rPr>
            <w:noProof/>
            <w:webHidden/>
          </w:rPr>
          <w:fldChar w:fldCharType="separate"/>
        </w:r>
        <w:r>
          <w:rPr>
            <w:noProof/>
            <w:webHidden/>
          </w:rPr>
          <w:t>17</w:t>
        </w:r>
        <w:r>
          <w:rPr>
            <w:noProof/>
            <w:webHidden/>
          </w:rPr>
          <w:fldChar w:fldCharType="end"/>
        </w:r>
      </w:hyperlink>
    </w:p>
    <w:p w:rsidR="00AC3648" w:rsidRDefault="00AC3648" w14:paraId="0D0B0121" w14:textId="7410FFEA">
      <w:pPr>
        <w:pStyle w:val="TOC1"/>
        <w:tabs>
          <w:tab w:val="right" w:leader="dot" w:pos="9980"/>
        </w:tabs>
        <w:rPr>
          <w:rFonts w:eastAsiaTheme="minorEastAsia" w:cstheme="minorBidi"/>
          <w:b w:val="0"/>
          <w:bCs w:val="0"/>
          <w:caps w:val="0"/>
          <w:noProof/>
          <w:color w:val="auto"/>
          <w:sz w:val="24"/>
          <w:szCs w:val="24"/>
        </w:rPr>
      </w:pPr>
      <w:hyperlink w:history="1" w:anchor="_Toc105485298">
        <w:r w:rsidRPr="0079211B">
          <w:rPr>
            <w:rStyle w:val="Hyperlink"/>
            <w:noProof/>
          </w:rPr>
          <w:t>Placement in the Schools</w:t>
        </w:r>
        <w:r>
          <w:rPr>
            <w:noProof/>
            <w:webHidden/>
          </w:rPr>
          <w:tab/>
        </w:r>
        <w:r>
          <w:rPr>
            <w:noProof/>
            <w:webHidden/>
          </w:rPr>
          <w:fldChar w:fldCharType="begin"/>
        </w:r>
        <w:r>
          <w:rPr>
            <w:noProof/>
            <w:webHidden/>
          </w:rPr>
          <w:instrText xml:space="preserve"> PAGEREF _Toc105485298 \h </w:instrText>
        </w:r>
        <w:r>
          <w:rPr>
            <w:noProof/>
            <w:webHidden/>
          </w:rPr>
        </w:r>
        <w:r>
          <w:rPr>
            <w:noProof/>
            <w:webHidden/>
          </w:rPr>
          <w:fldChar w:fldCharType="separate"/>
        </w:r>
        <w:r>
          <w:rPr>
            <w:noProof/>
            <w:webHidden/>
          </w:rPr>
          <w:t>18</w:t>
        </w:r>
        <w:r>
          <w:rPr>
            <w:noProof/>
            <w:webHidden/>
          </w:rPr>
          <w:fldChar w:fldCharType="end"/>
        </w:r>
      </w:hyperlink>
    </w:p>
    <w:p w:rsidR="00AC3648" w:rsidRDefault="00AC3648" w14:paraId="7A36F606" w14:textId="4B7AC585">
      <w:pPr>
        <w:pStyle w:val="TOC2"/>
        <w:tabs>
          <w:tab w:val="right" w:leader="dot" w:pos="9980"/>
        </w:tabs>
        <w:rPr>
          <w:rFonts w:eastAsiaTheme="minorEastAsia" w:cstheme="minorBidi"/>
          <w:smallCaps w:val="0"/>
          <w:noProof/>
          <w:color w:val="auto"/>
          <w:sz w:val="24"/>
          <w:szCs w:val="24"/>
        </w:rPr>
      </w:pPr>
      <w:hyperlink w:history="1" w:anchor="_Toc105485299">
        <w:r w:rsidRPr="0079211B">
          <w:rPr>
            <w:rStyle w:val="Hyperlink"/>
            <w:noProof/>
          </w:rPr>
          <w:t>Supervision</w:t>
        </w:r>
        <w:r>
          <w:rPr>
            <w:noProof/>
            <w:webHidden/>
          </w:rPr>
          <w:tab/>
        </w:r>
        <w:r>
          <w:rPr>
            <w:noProof/>
            <w:webHidden/>
          </w:rPr>
          <w:fldChar w:fldCharType="begin"/>
        </w:r>
        <w:r>
          <w:rPr>
            <w:noProof/>
            <w:webHidden/>
          </w:rPr>
          <w:instrText xml:space="preserve"> PAGEREF _Toc105485299 \h </w:instrText>
        </w:r>
        <w:r>
          <w:rPr>
            <w:noProof/>
            <w:webHidden/>
          </w:rPr>
        </w:r>
        <w:r>
          <w:rPr>
            <w:noProof/>
            <w:webHidden/>
          </w:rPr>
          <w:fldChar w:fldCharType="separate"/>
        </w:r>
        <w:r>
          <w:rPr>
            <w:noProof/>
            <w:webHidden/>
          </w:rPr>
          <w:t>18</w:t>
        </w:r>
        <w:r>
          <w:rPr>
            <w:noProof/>
            <w:webHidden/>
          </w:rPr>
          <w:fldChar w:fldCharType="end"/>
        </w:r>
      </w:hyperlink>
    </w:p>
    <w:p w:rsidR="00AC3648" w:rsidRDefault="00AC3648" w14:paraId="2989365F" w14:textId="5055E712">
      <w:pPr>
        <w:pStyle w:val="TOC2"/>
        <w:tabs>
          <w:tab w:val="right" w:leader="dot" w:pos="9980"/>
        </w:tabs>
        <w:rPr>
          <w:rFonts w:eastAsiaTheme="minorEastAsia" w:cstheme="minorBidi"/>
          <w:smallCaps w:val="0"/>
          <w:noProof/>
          <w:color w:val="auto"/>
          <w:sz w:val="24"/>
          <w:szCs w:val="24"/>
        </w:rPr>
      </w:pPr>
      <w:hyperlink w:history="1" w:anchor="_Toc105485300">
        <w:r w:rsidRPr="0079211B">
          <w:rPr>
            <w:rStyle w:val="Hyperlink"/>
            <w:noProof/>
          </w:rPr>
          <w:t>Important Personnel</w:t>
        </w:r>
        <w:r>
          <w:rPr>
            <w:noProof/>
            <w:webHidden/>
          </w:rPr>
          <w:tab/>
        </w:r>
        <w:r>
          <w:rPr>
            <w:noProof/>
            <w:webHidden/>
          </w:rPr>
          <w:fldChar w:fldCharType="begin"/>
        </w:r>
        <w:r>
          <w:rPr>
            <w:noProof/>
            <w:webHidden/>
          </w:rPr>
          <w:instrText xml:space="preserve"> PAGEREF _Toc105485300 \h </w:instrText>
        </w:r>
        <w:r>
          <w:rPr>
            <w:noProof/>
            <w:webHidden/>
          </w:rPr>
        </w:r>
        <w:r>
          <w:rPr>
            <w:noProof/>
            <w:webHidden/>
          </w:rPr>
          <w:fldChar w:fldCharType="separate"/>
        </w:r>
        <w:r>
          <w:rPr>
            <w:noProof/>
            <w:webHidden/>
          </w:rPr>
          <w:t>19</w:t>
        </w:r>
        <w:r>
          <w:rPr>
            <w:noProof/>
            <w:webHidden/>
          </w:rPr>
          <w:fldChar w:fldCharType="end"/>
        </w:r>
      </w:hyperlink>
    </w:p>
    <w:p w:rsidR="00AC3648" w:rsidRDefault="00AC3648" w14:paraId="0FF7AD76" w14:textId="67BCCB1D">
      <w:pPr>
        <w:pStyle w:val="TOC3"/>
        <w:tabs>
          <w:tab w:val="right" w:leader="dot" w:pos="9980"/>
        </w:tabs>
        <w:rPr>
          <w:rFonts w:eastAsiaTheme="minorEastAsia" w:cstheme="minorBidi"/>
          <w:i w:val="0"/>
          <w:iCs w:val="0"/>
          <w:noProof/>
          <w:color w:val="auto"/>
          <w:sz w:val="24"/>
          <w:szCs w:val="24"/>
        </w:rPr>
      </w:pPr>
      <w:hyperlink w:history="1" w:anchor="_Toc105485301">
        <w:r w:rsidRPr="0079211B">
          <w:rPr>
            <w:rStyle w:val="Hyperlink"/>
            <w:rFonts w:eastAsia="Georgia" w:cs="Georgia"/>
            <w:noProof/>
          </w:rPr>
          <w:t>Clinical Placement Coordinator</w:t>
        </w:r>
        <w:r>
          <w:rPr>
            <w:noProof/>
            <w:webHidden/>
          </w:rPr>
          <w:tab/>
        </w:r>
        <w:r>
          <w:rPr>
            <w:noProof/>
            <w:webHidden/>
          </w:rPr>
          <w:fldChar w:fldCharType="begin"/>
        </w:r>
        <w:r>
          <w:rPr>
            <w:noProof/>
            <w:webHidden/>
          </w:rPr>
          <w:instrText xml:space="preserve"> PAGEREF _Toc105485301 \h </w:instrText>
        </w:r>
        <w:r>
          <w:rPr>
            <w:noProof/>
            <w:webHidden/>
          </w:rPr>
        </w:r>
        <w:r>
          <w:rPr>
            <w:noProof/>
            <w:webHidden/>
          </w:rPr>
          <w:fldChar w:fldCharType="separate"/>
        </w:r>
        <w:r>
          <w:rPr>
            <w:noProof/>
            <w:webHidden/>
          </w:rPr>
          <w:t>19</w:t>
        </w:r>
        <w:r>
          <w:rPr>
            <w:noProof/>
            <w:webHidden/>
          </w:rPr>
          <w:fldChar w:fldCharType="end"/>
        </w:r>
      </w:hyperlink>
    </w:p>
    <w:p w:rsidR="00AC3648" w:rsidRDefault="00AC3648" w14:paraId="2BC63E44" w14:textId="6CD72BED">
      <w:pPr>
        <w:pStyle w:val="TOC3"/>
        <w:tabs>
          <w:tab w:val="right" w:leader="dot" w:pos="9980"/>
        </w:tabs>
        <w:rPr>
          <w:rFonts w:eastAsiaTheme="minorEastAsia" w:cstheme="minorBidi"/>
          <w:i w:val="0"/>
          <w:iCs w:val="0"/>
          <w:noProof/>
          <w:color w:val="auto"/>
          <w:sz w:val="24"/>
          <w:szCs w:val="24"/>
        </w:rPr>
      </w:pPr>
      <w:hyperlink w:history="1" w:anchor="_Toc105485302">
        <w:r w:rsidRPr="0079211B">
          <w:rPr>
            <w:rStyle w:val="Hyperlink"/>
            <w:noProof/>
          </w:rPr>
          <w:t>Course Instructors</w:t>
        </w:r>
        <w:r>
          <w:rPr>
            <w:noProof/>
            <w:webHidden/>
          </w:rPr>
          <w:tab/>
        </w:r>
        <w:r>
          <w:rPr>
            <w:noProof/>
            <w:webHidden/>
          </w:rPr>
          <w:fldChar w:fldCharType="begin"/>
        </w:r>
        <w:r>
          <w:rPr>
            <w:noProof/>
            <w:webHidden/>
          </w:rPr>
          <w:instrText xml:space="preserve"> PAGEREF _Toc105485302 \h </w:instrText>
        </w:r>
        <w:r>
          <w:rPr>
            <w:noProof/>
            <w:webHidden/>
          </w:rPr>
        </w:r>
        <w:r>
          <w:rPr>
            <w:noProof/>
            <w:webHidden/>
          </w:rPr>
          <w:fldChar w:fldCharType="separate"/>
        </w:r>
        <w:r>
          <w:rPr>
            <w:noProof/>
            <w:webHidden/>
          </w:rPr>
          <w:t>19</w:t>
        </w:r>
        <w:r>
          <w:rPr>
            <w:noProof/>
            <w:webHidden/>
          </w:rPr>
          <w:fldChar w:fldCharType="end"/>
        </w:r>
      </w:hyperlink>
    </w:p>
    <w:p w:rsidR="00AC3648" w:rsidRDefault="00AC3648" w14:paraId="6F4F8B98" w14:textId="0C422101">
      <w:pPr>
        <w:pStyle w:val="TOC3"/>
        <w:tabs>
          <w:tab w:val="right" w:leader="dot" w:pos="9980"/>
        </w:tabs>
        <w:rPr>
          <w:rFonts w:eastAsiaTheme="minorEastAsia" w:cstheme="minorBidi"/>
          <w:i w:val="0"/>
          <w:iCs w:val="0"/>
          <w:noProof/>
          <w:color w:val="auto"/>
          <w:sz w:val="24"/>
          <w:szCs w:val="24"/>
        </w:rPr>
      </w:pPr>
      <w:hyperlink w:history="1" w:anchor="_Toc105485303">
        <w:r w:rsidRPr="0079211B">
          <w:rPr>
            <w:rStyle w:val="Hyperlink"/>
            <w:noProof/>
          </w:rPr>
          <w:t>Cooperating Counselors</w:t>
        </w:r>
        <w:r>
          <w:rPr>
            <w:noProof/>
            <w:webHidden/>
          </w:rPr>
          <w:tab/>
        </w:r>
        <w:r>
          <w:rPr>
            <w:noProof/>
            <w:webHidden/>
          </w:rPr>
          <w:fldChar w:fldCharType="begin"/>
        </w:r>
        <w:r>
          <w:rPr>
            <w:noProof/>
            <w:webHidden/>
          </w:rPr>
          <w:instrText xml:space="preserve"> PAGEREF _Toc105485303 \h </w:instrText>
        </w:r>
        <w:r>
          <w:rPr>
            <w:noProof/>
            <w:webHidden/>
          </w:rPr>
        </w:r>
        <w:r>
          <w:rPr>
            <w:noProof/>
            <w:webHidden/>
          </w:rPr>
          <w:fldChar w:fldCharType="separate"/>
        </w:r>
        <w:r>
          <w:rPr>
            <w:noProof/>
            <w:webHidden/>
          </w:rPr>
          <w:t>19</w:t>
        </w:r>
        <w:r>
          <w:rPr>
            <w:noProof/>
            <w:webHidden/>
          </w:rPr>
          <w:fldChar w:fldCharType="end"/>
        </w:r>
      </w:hyperlink>
    </w:p>
    <w:p w:rsidR="00AC3648" w:rsidRDefault="00AC3648" w14:paraId="59AB3EB4" w14:textId="56658240">
      <w:pPr>
        <w:pStyle w:val="TOC3"/>
        <w:tabs>
          <w:tab w:val="right" w:leader="dot" w:pos="9980"/>
        </w:tabs>
        <w:rPr>
          <w:rFonts w:eastAsiaTheme="minorEastAsia" w:cstheme="minorBidi"/>
          <w:i w:val="0"/>
          <w:iCs w:val="0"/>
          <w:noProof/>
          <w:color w:val="auto"/>
          <w:sz w:val="24"/>
          <w:szCs w:val="24"/>
        </w:rPr>
      </w:pPr>
      <w:hyperlink w:history="1" w:anchor="_Toc105485304">
        <w:r w:rsidRPr="0079211B">
          <w:rPr>
            <w:rStyle w:val="Hyperlink"/>
            <w:noProof/>
          </w:rPr>
          <w:t>University Supervisors</w:t>
        </w:r>
        <w:r>
          <w:rPr>
            <w:noProof/>
            <w:webHidden/>
          </w:rPr>
          <w:tab/>
        </w:r>
        <w:r>
          <w:rPr>
            <w:noProof/>
            <w:webHidden/>
          </w:rPr>
          <w:fldChar w:fldCharType="begin"/>
        </w:r>
        <w:r>
          <w:rPr>
            <w:noProof/>
            <w:webHidden/>
          </w:rPr>
          <w:instrText xml:space="preserve"> PAGEREF _Toc105485304 \h </w:instrText>
        </w:r>
        <w:r>
          <w:rPr>
            <w:noProof/>
            <w:webHidden/>
          </w:rPr>
        </w:r>
        <w:r>
          <w:rPr>
            <w:noProof/>
            <w:webHidden/>
          </w:rPr>
          <w:fldChar w:fldCharType="separate"/>
        </w:r>
        <w:r>
          <w:rPr>
            <w:noProof/>
            <w:webHidden/>
          </w:rPr>
          <w:t>20</w:t>
        </w:r>
        <w:r>
          <w:rPr>
            <w:noProof/>
            <w:webHidden/>
          </w:rPr>
          <w:fldChar w:fldCharType="end"/>
        </w:r>
      </w:hyperlink>
    </w:p>
    <w:p w:rsidR="00AC3648" w:rsidRDefault="00AC3648" w14:paraId="19915C3B" w14:textId="142D25CA">
      <w:pPr>
        <w:pStyle w:val="TOC2"/>
        <w:tabs>
          <w:tab w:val="right" w:leader="dot" w:pos="9980"/>
        </w:tabs>
        <w:rPr>
          <w:rFonts w:eastAsiaTheme="minorEastAsia" w:cstheme="minorBidi"/>
          <w:smallCaps w:val="0"/>
          <w:noProof/>
          <w:color w:val="auto"/>
          <w:sz w:val="24"/>
          <w:szCs w:val="24"/>
        </w:rPr>
      </w:pPr>
      <w:hyperlink w:history="1" w:anchor="_Toc105485305">
        <w:r w:rsidRPr="0079211B">
          <w:rPr>
            <w:rStyle w:val="Hyperlink"/>
            <w:noProof/>
          </w:rPr>
          <w:t>Approaching the School</w:t>
        </w:r>
        <w:r>
          <w:rPr>
            <w:noProof/>
            <w:webHidden/>
          </w:rPr>
          <w:tab/>
        </w:r>
        <w:r>
          <w:rPr>
            <w:noProof/>
            <w:webHidden/>
          </w:rPr>
          <w:fldChar w:fldCharType="begin"/>
        </w:r>
        <w:r>
          <w:rPr>
            <w:noProof/>
            <w:webHidden/>
          </w:rPr>
          <w:instrText xml:space="preserve"> PAGEREF _Toc105485305 \h </w:instrText>
        </w:r>
        <w:r>
          <w:rPr>
            <w:noProof/>
            <w:webHidden/>
          </w:rPr>
        </w:r>
        <w:r>
          <w:rPr>
            <w:noProof/>
            <w:webHidden/>
          </w:rPr>
          <w:fldChar w:fldCharType="separate"/>
        </w:r>
        <w:r>
          <w:rPr>
            <w:noProof/>
            <w:webHidden/>
          </w:rPr>
          <w:t>20</w:t>
        </w:r>
        <w:r>
          <w:rPr>
            <w:noProof/>
            <w:webHidden/>
          </w:rPr>
          <w:fldChar w:fldCharType="end"/>
        </w:r>
      </w:hyperlink>
    </w:p>
    <w:p w:rsidR="00AC3648" w:rsidRDefault="00AC3648" w14:paraId="788BF8EE" w14:textId="4C76E70E">
      <w:pPr>
        <w:pStyle w:val="TOC3"/>
        <w:tabs>
          <w:tab w:val="right" w:leader="dot" w:pos="9980"/>
        </w:tabs>
        <w:rPr>
          <w:rFonts w:eastAsiaTheme="minorEastAsia" w:cstheme="minorBidi"/>
          <w:i w:val="0"/>
          <w:iCs w:val="0"/>
          <w:noProof/>
          <w:color w:val="auto"/>
          <w:sz w:val="24"/>
          <w:szCs w:val="24"/>
        </w:rPr>
      </w:pPr>
      <w:hyperlink w:history="1" w:anchor="_Toc105485306">
        <w:r w:rsidRPr="0079211B">
          <w:rPr>
            <w:rStyle w:val="Hyperlink"/>
            <w:noProof/>
          </w:rPr>
          <w:t>Initial Contact</w:t>
        </w:r>
        <w:r>
          <w:rPr>
            <w:noProof/>
            <w:webHidden/>
          </w:rPr>
          <w:tab/>
        </w:r>
        <w:r>
          <w:rPr>
            <w:noProof/>
            <w:webHidden/>
          </w:rPr>
          <w:fldChar w:fldCharType="begin"/>
        </w:r>
        <w:r>
          <w:rPr>
            <w:noProof/>
            <w:webHidden/>
          </w:rPr>
          <w:instrText xml:space="preserve"> PAGEREF _Toc105485306 \h </w:instrText>
        </w:r>
        <w:r>
          <w:rPr>
            <w:noProof/>
            <w:webHidden/>
          </w:rPr>
        </w:r>
        <w:r>
          <w:rPr>
            <w:noProof/>
            <w:webHidden/>
          </w:rPr>
          <w:fldChar w:fldCharType="separate"/>
        </w:r>
        <w:r>
          <w:rPr>
            <w:noProof/>
            <w:webHidden/>
          </w:rPr>
          <w:t>20</w:t>
        </w:r>
        <w:r>
          <w:rPr>
            <w:noProof/>
            <w:webHidden/>
          </w:rPr>
          <w:fldChar w:fldCharType="end"/>
        </w:r>
      </w:hyperlink>
    </w:p>
    <w:p w:rsidR="00AC3648" w:rsidRDefault="00AC3648" w14:paraId="2CD9B6D3" w14:textId="47A8DFEB">
      <w:pPr>
        <w:pStyle w:val="TOC3"/>
        <w:tabs>
          <w:tab w:val="right" w:leader="dot" w:pos="9980"/>
        </w:tabs>
        <w:rPr>
          <w:rFonts w:eastAsiaTheme="minorEastAsia" w:cstheme="minorBidi"/>
          <w:i w:val="0"/>
          <w:iCs w:val="0"/>
          <w:noProof/>
          <w:color w:val="auto"/>
          <w:sz w:val="24"/>
          <w:szCs w:val="24"/>
        </w:rPr>
      </w:pPr>
      <w:hyperlink w:history="1" w:anchor="_Toc105485307">
        <w:r w:rsidRPr="0079211B">
          <w:rPr>
            <w:rStyle w:val="Hyperlink"/>
            <w:noProof/>
          </w:rPr>
          <w:t>Professionalism</w:t>
        </w:r>
        <w:r>
          <w:rPr>
            <w:noProof/>
            <w:webHidden/>
          </w:rPr>
          <w:tab/>
        </w:r>
        <w:r>
          <w:rPr>
            <w:noProof/>
            <w:webHidden/>
          </w:rPr>
          <w:fldChar w:fldCharType="begin"/>
        </w:r>
        <w:r>
          <w:rPr>
            <w:noProof/>
            <w:webHidden/>
          </w:rPr>
          <w:instrText xml:space="preserve"> PAGEREF _Toc105485307 \h </w:instrText>
        </w:r>
        <w:r>
          <w:rPr>
            <w:noProof/>
            <w:webHidden/>
          </w:rPr>
        </w:r>
        <w:r>
          <w:rPr>
            <w:noProof/>
            <w:webHidden/>
          </w:rPr>
          <w:fldChar w:fldCharType="separate"/>
        </w:r>
        <w:r>
          <w:rPr>
            <w:noProof/>
            <w:webHidden/>
          </w:rPr>
          <w:t>21</w:t>
        </w:r>
        <w:r>
          <w:rPr>
            <w:noProof/>
            <w:webHidden/>
          </w:rPr>
          <w:fldChar w:fldCharType="end"/>
        </w:r>
      </w:hyperlink>
    </w:p>
    <w:p w:rsidR="00AC3648" w:rsidRDefault="00AC3648" w14:paraId="374799F0" w14:textId="67EB9D40">
      <w:pPr>
        <w:pStyle w:val="TOC3"/>
        <w:tabs>
          <w:tab w:val="right" w:leader="dot" w:pos="9980"/>
        </w:tabs>
        <w:rPr>
          <w:rFonts w:eastAsiaTheme="minorEastAsia" w:cstheme="minorBidi"/>
          <w:i w:val="0"/>
          <w:iCs w:val="0"/>
          <w:noProof/>
          <w:color w:val="auto"/>
          <w:sz w:val="24"/>
          <w:szCs w:val="24"/>
        </w:rPr>
      </w:pPr>
      <w:hyperlink w:history="1" w:anchor="_Toc105485308">
        <w:r w:rsidRPr="0079211B">
          <w:rPr>
            <w:rStyle w:val="Hyperlink"/>
            <w:noProof/>
          </w:rPr>
          <w:t>Time Commitment</w:t>
        </w:r>
        <w:r>
          <w:rPr>
            <w:noProof/>
            <w:webHidden/>
          </w:rPr>
          <w:tab/>
        </w:r>
        <w:r>
          <w:rPr>
            <w:noProof/>
            <w:webHidden/>
          </w:rPr>
          <w:fldChar w:fldCharType="begin"/>
        </w:r>
        <w:r>
          <w:rPr>
            <w:noProof/>
            <w:webHidden/>
          </w:rPr>
          <w:instrText xml:space="preserve"> PAGEREF _Toc105485308 \h </w:instrText>
        </w:r>
        <w:r>
          <w:rPr>
            <w:noProof/>
            <w:webHidden/>
          </w:rPr>
        </w:r>
        <w:r>
          <w:rPr>
            <w:noProof/>
            <w:webHidden/>
          </w:rPr>
          <w:fldChar w:fldCharType="separate"/>
        </w:r>
        <w:r>
          <w:rPr>
            <w:noProof/>
            <w:webHidden/>
          </w:rPr>
          <w:t>21</w:t>
        </w:r>
        <w:r>
          <w:rPr>
            <w:noProof/>
            <w:webHidden/>
          </w:rPr>
          <w:fldChar w:fldCharType="end"/>
        </w:r>
      </w:hyperlink>
    </w:p>
    <w:p w:rsidR="00AC3648" w:rsidRDefault="00AC3648" w14:paraId="50E96B7F" w14:textId="1DDC8F7F">
      <w:pPr>
        <w:pStyle w:val="TOC3"/>
        <w:tabs>
          <w:tab w:val="right" w:leader="dot" w:pos="9980"/>
        </w:tabs>
        <w:rPr>
          <w:rFonts w:eastAsiaTheme="minorEastAsia" w:cstheme="minorBidi"/>
          <w:i w:val="0"/>
          <w:iCs w:val="0"/>
          <w:noProof/>
          <w:color w:val="auto"/>
          <w:sz w:val="24"/>
          <w:szCs w:val="24"/>
        </w:rPr>
      </w:pPr>
      <w:hyperlink w:history="1" w:anchor="_Toc105485309">
        <w:r w:rsidRPr="0079211B">
          <w:rPr>
            <w:rStyle w:val="Hyperlink"/>
            <w:noProof/>
          </w:rPr>
          <w:t>Confidentiality</w:t>
        </w:r>
        <w:r>
          <w:rPr>
            <w:noProof/>
            <w:webHidden/>
          </w:rPr>
          <w:tab/>
        </w:r>
        <w:r>
          <w:rPr>
            <w:noProof/>
            <w:webHidden/>
          </w:rPr>
          <w:fldChar w:fldCharType="begin"/>
        </w:r>
        <w:r>
          <w:rPr>
            <w:noProof/>
            <w:webHidden/>
          </w:rPr>
          <w:instrText xml:space="preserve"> PAGEREF _Toc105485309 \h </w:instrText>
        </w:r>
        <w:r>
          <w:rPr>
            <w:noProof/>
            <w:webHidden/>
          </w:rPr>
        </w:r>
        <w:r>
          <w:rPr>
            <w:noProof/>
            <w:webHidden/>
          </w:rPr>
          <w:fldChar w:fldCharType="separate"/>
        </w:r>
        <w:r>
          <w:rPr>
            <w:noProof/>
            <w:webHidden/>
          </w:rPr>
          <w:t>22</w:t>
        </w:r>
        <w:r>
          <w:rPr>
            <w:noProof/>
            <w:webHidden/>
          </w:rPr>
          <w:fldChar w:fldCharType="end"/>
        </w:r>
      </w:hyperlink>
    </w:p>
    <w:p w:rsidR="00AC3648" w:rsidRDefault="00AC3648" w14:paraId="25CDC2C7" w14:textId="13F89732">
      <w:pPr>
        <w:pStyle w:val="TOC2"/>
        <w:tabs>
          <w:tab w:val="right" w:leader="dot" w:pos="9980"/>
        </w:tabs>
        <w:rPr>
          <w:rFonts w:eastAsiaTheme="minorEastAsia" w:cstheme="minorBidi"/>
          <w:smallCaps w:val="0"/>
          <w:noProof/>
          <w:color w:val="auto"/>
          <w:sz w:val="24"/>
          <w:szCs w:val="24"/>
        </w:rPr>
      </w:pPr>
      <w:hyperlink w:history="1" w:anchor="_Toc105485310">
        <w:r w:rsidRPr="0079211B">
          <w:rPr>
            <w:rStyle w:val="Hyperlink"/>
            <w:noProof/>
          </w:rPr>
          <w:t>Activities</w:t>
        </w:r>
        <w:r>
          <w:rPr>
            <w:noProof/>
            <w:webHidden/>
          </w:rPr>
          <w:tab/>
        </w:r>
        <w:r>
          <w:rPr>
            <w:noProof/>
            <w:webHidden/>
          </w:rPr>
          <w:fldChar w:fldCharType="begin"/>
        </w:r>
        <w:r>
          <w:rPr>
            <w:noProof/>
            <w:webHidden/>
          </w:rPr>
          <w:instrText xml:space="preserve"> PAGEREF _Toc105485310 \h </w:instrText>
        </w:r>
        <w:r>
          <w:rPr>
            <w:noProof/>
            <w:webHidden/>
          </w:rPr>
        </w:r>
        <w:r>
          <w:rPr>
            <w:noProof/>
            <w:webHidden/>
          </w:rPr>
          <w:fldChar w:fldCharType="separate"/>
        </w:r>
        <w:r>
          <w:rPr>
            <w:noProof/>
            <w:webHidden/>
          </w:rPr>
          <w:t>23</w:t>
        </w:r>
        <w:r>
          <w:rPr>
            <w:noProof/>
            <w:webHidden/>
          </w:rPr>
          <w:fldChar w:fldCharType="end"/>
        </w:r>
      </w:hyperlink>
    </w:p>
    <w:p w:rsidR="00AC3648" w:rsidRDefault="00AC3648" w14:paraId="61B60563" w14:textId="3A1C7474">
      <w:pPr>
        <w:pStyle w:val="TOC2"/>
        <w:tabs>
          <w:tab w:val="right" w:leader="dot" w:pos="9980"/>
        </w:tabs>
        <w:rPr>
          <w:rFonts w:eastAsiaTheme="minorEastAsia" w:cstheme="minorBidi"/>
          <w:smallCaps w:val="0"/>
          <w:noProof/>
          <w:color w:val="auto"/>
          <w:sz w:val="24"/>
          <w:szCs w:val="24"/>
        </w:rPr>
      </w:pPr>
      <w:hyperlink w:history="1" w:anchor="_Toc105485311">
        <w:r w:rsidRPr="0079211B">
          <w:rPr>
            <w:rStyle w:val="Hyperlink"/>
            <w:noProof/>
          </w:rPr>
          <w:t>Activity Log Sheets</w:t>
        </w:r>
        <w:r>
          <w:rPr>
            <w:noProof/>
            <w:webHidden/>
          </w:rPr>
          <w:tab/>
        </w:r>
        <w:r>
          <w:rPr>
            <w:noProof/>
            <w:webHidden/>
          </w:rPr>
          <w:fldChar w:fldCharType="begin"/>
        </w:r>
        <w:r>
          <w:rPr>
            <w:noProof/>
            <w:webHidden/>
          </w:rPr>
          <w:instrText xml:space="preserve"> PAGEREF _Toc105485311 \h </w:instrText>
        </w:r>
        <w:r>
          <w:rPr>
            <w:noProof/>
            <w:webHidden/>
          </w:rPr>
        </w:r>
        <w:r>
          <w:rPr>
            <w:noProof/>
            <w:webHidden/>
          </w:rPr>
          <w:fldChar w:fldCharType="separate"/>
        </w:r>
        <w:r>
          <w:rPr>
            <w:noProof/>
            <w:webHidden/>
          </w:rPr>
          <w:t>23</w:t>
        </w:r>
        <w:r>
          <w:rPr>
            <w:noProof/>
            <w:webHidden/>
          </w:rPr>
          <w:fldChar w:fldCharType="end"/>
        </w:r>
      </w:hyperlink>
    </w:p>
    <w:p w:rsidR="00AC3648" w:rsidRDefault="00AC3648" w14:paraId="1EF9908B" w14:textId="40FE014E">
      <w:pPr>
        <w:pStyle w:val="TOC2"/>
        <w:tabs>
          <w:tab w:val="right" w:leader="dot" w:pos="9980"/>
        </w:tabs>
        <w:rPr>
          <w:rFonts w:eastAsiaTheme="minorEastAsia" w:cstheme="minorBidi"/>
          <w:smallCaps w:val="0"/>
          <w:noProof/>
          <w:color w:val="auto"/>
          <w:sz w:val="24"/>
          <w:szCs w:val="24"/>
        </w:rPr>
      </w:pPr>
      <w:hyperlink w:history="1" w:anchor="_Toc105485312">
        <w:r w:rsidRPr="0079211B">
          <w:rPr>
            <w:rStyle w:val="Hyperlink"/>
            <w:noProof/>
          </w:rPr>
          <w:t>Evaluations of...</w:t>
        </w:r>
        <w:r>
          <w:rPr>
            <w:noProof/>
            <w:webHidden/>
          </w:rPr>
          <w:tab/>
        </w:r>
        <w:r>
          <w:rPr>
            <w:noProof/>
            <w:webHidden/>
          </w:rPr>
          <w:fldChar w:fldCharType="begin"/>
        </w:r>
        <w:r>
          <w:rPr>
            <w:noProof/>
            <w:webHidden/>
          </w:rPr>
          <w:instrText xml:space="preserve"> PAGEREF _Toc105485312 \h </w:instrText>
        </w:r>
        <w:r>
          <w:rPr>
            <w:noProof/>
            <w:webHidden/>
          </w:rPr>
        </w:r>
        <w:r>
          <w:rPr>
            <w:noProof/>
            <w:webHidden/>
          </w:rPr>
          <w:fldChar w:fldCharType="separate"/>
        </w:r>
        <w:r>
          <w:rPr>
            <w:noProof/>
            <w:webHidden/>
          </w:rPr>
          <w:t>23</w:t>
        </w:r>
        <w:r>
          <w:rPr>
            <w:noProof/>
            <w:webHidden/>
          </w:rPr>
          <w:fldChar w:fldCharType="end"/>
        </w:r>
      </w:hyperlink>
    </w:p>
    <w:p w:rsidR="00AC3648" w:rsidRDefault="00AC3648" w14:paraId="672AD559" w14:textId="15CEB33B">
      <w:pPr>
        <w:pStyle w:val="TOC3"/>
        <w:tabs>
          <w:tab w:val="right" w:leader="dot" w:pos="9980"/>
        </w:tabs>
        <w:rPr>
          <w:rFonts w:eastAsiaTheme="minorEastAsia" w:cstheme="minorBidi"/>
          <w:i w:val="0"/>
          <w:iCs w:val="0"/>
          <w:noProof/>
          <w:color w:val="auto"/>
          <w:sz w:val="24"/>
          <w:szCs w:val="24"/>
        </w:rPr>
      </w:pPr>
      <w:hyperlink w:history="1" w:anchor="_Toc105485313">
        <w:r w:rsidRPr="0079211B">
          <w:rPr>
            <w:rStyle w:val="Hyperlink"/>
            <w:noProof/>
          </w:rPr>
          <w:t>Students</w:t>
        </w:r>
        <w:r>
          <w:rPr>
            <w:noProof/>
            <w:webHidden/>
          </w:rPr>
          <w:tab/>
        </w:r>
        <w:r>
          <w:rPr>
            <w:noProof/>
            <w:webHidden/>
          </w:rPr>
          <w:fldChar w:fldCharType="begin"/>
        </w:r>
        <w:r>
          <w:rPr>
            <w:noProof/>
            <w:webHidden/>
          </w:rPr>
          <w:instrText xml:space="preserve"> PAGEREF _Toc105485313 \h </w:instrText>
        </w:r>
        <w:r>
          <w:rPr>
            <w:noProof/>
            <w:webHidden/>
          </w:rPr>
        </w:r>
        <w:r>
          <w:rPr>
            <w:noProof/>
            <w:webHidden/>
          </w:rPr>
          <w:fldChar w:fldCharType="separate"/>
        </w:r>
        <w:r>
          <w:rPr>
            <w:noProof/>
            <w:webHidden/>
          </w:rPr>
          <w:t>23</w:t>
        </w:r>
        <w:r>
          <w:rPr>
            <w:noProof/>
            <w:webHidden/>
          </w:rPr>
          <w:fldChar w:fldCharType="end"/>
        </w:r>
      </w:hyperlink>
    </w:p>
    <w:p w:rsidR="00AC3648" w:rsidRDefault="00AC3648" w14:paraId="7147A1A7" w14:textId="4438C505">
      <w:pPr>
        <w:pStyle w:val="TOC3"/>
        <w:tabs>
          <w:tab w:val="right" w:leader="dot" w:pos="9980"/>
        </w:tabs>
        <w:rPr>
          <w:rFonts w:eastAsiaTheme="minorEastAsia" w:cstheme="minorBidi"/>
          <w:i w:val="0"/>
          <w:iCs w:val="0"/>
          <w:noProof/>
          <w:color w:val="auto"/>
          <w:sz w:val="24"/>
          <w:szCs w:val="24"/>
        </w:rPr>
      </w:pPr>
      <w:hyperlink w:history="1" w:anchor="_Toc105485314">
        <w:r w:rsidRPr="0079211B">
          <w:rPr>
            <w:rStyle w:val="Hyperlink"/>
            <w:noProof/>
          </w:rPr>
          <w:t>Cooperating Counselor</w:t>
        </w:r>
        <w:r>
          <w:rPr>
            <w:noProof/>
            <w:webHidden/>
          </w:rPr>
          <w:tab/>
        </w:r>
        <w:r>
          <w:rPr>
            <w:noProof/>
            <w:webHidden/>
          </w:rPr>
          <w:fldChar w:fldCharType="begin"/>
        </w:r>
        <w:r>
          <w:rPr>
            <w:noProof/>
            <w:webHidden/>
          </w:rPr>
          <w:instrText xml:space="preserve"> PAGEREF _Toc105485314 \h </w:instrText>
        </w:r>
        <w:r>
          <w:rPr>
            <w:noProof/>
            <w:webHidden/>
          </w:rPr>
        </w:r>
        <w:r>
          <w:rPr>
            <w:noProof/>
            <w:webHidden/>
          </w:rPr>
          <w:fldChar w:fldCharType="separate"/>
        </w:r>
        <w:r>
          <w:rPr>
            <w:noProof/>
            <w:webHidden/>
          </w:rPr>
          <w:t>24</w:t>
        </w:r>
        <w:r>
          <w:rPr>
            <w:noProof/>
            <w:webHidden/>
          </w:rPr>
          <w:fldChar w:fldCharType="end"/>
        </w:r>
      </w:hyperlink>
    </w:p>
    <w:p w:rsidR="00AC3648" w:rsidRDefault="00AC3648" w14:paraId="64117A34" w14:textId="0DF38009">
      <w:pPr>
        <w:pStyle w:val="TOC3"/>
        <w:tabs>
          <w:tab w:val="right" w:leader="dot" w:pos="9980"/>
        </w:tabs>
        <w:rPr>
          <w:rFonts w:eastAsiaTheme="minorEastAsia" w:cstheme="minorBidi"/>
          <w:i w:val="0"/>
          <w:iCs w:val="0"/>
          <w:noProof/>
          <w:color w:val="auto"/>
          <w:sz w:val="24"/>
          <w:szCs w:val="24"/>
        </w:rPr>
      </w:pPr>
      <w:hyperlink w:history="1" w:anchor="_Toc105485315">
        <w:r w:rsidRPr="0079211B">
          <w:rPr>
            <w:rStyle w:val="Hyperlink"/>
            <w:noProof/>
          </w:rPr>
          <w:t>Site</w:t>
        </w:r>
        <w:r>
          <w:rPr>
            <w:noProof/>
            <w:webHidden/>
          </w:rPr>
          <w:tab/>
        </w:r>
        <w:r>
          <w:rPr>
            <w:noProof/>
            <w:webHidden/>
          </w:rPr>
          <w:fldChar w:fldCharType="begin"/>
        </w:r>
        <w:r>
          <w:rPr>
            <w:noProof/>
            <w:webHidden/>
          </w:rPr>
          <w:instrText xml:space="preserve"> PAGEREF _Toc105485315 \h </w:instrText>
        </w:r>
        <w:r>
          <w:rPr>
            <w:noProof/>
            <w:webHidden/>
          </w:rPr>
        </w:r>
        <w:r>
          <w:rPr>
            <w:noProof/>
            <w:webHidden/>
          </w:rPr>
          <w:fldChar w:fldCharType="separate"/>
        </w:r>
        <w:r>
          <w:rPr>
            <w:noProof/>
            <w:webHidden/>
          </w:rPr>
          <w:t>24</w:t>
        </w:r>
        <w:r>
          <w:rPr>
            <w:noProof/>
            <w:webHidden/>
          </w:rPr>
          <w:fldChar w:fldCharType="end"/>
        </w:r>
      </w:hyperlink>
    </w:p>
    <w:p w:rsidR="00AC3648" w:rsidRDefault="00AC3648" w14:paraId="0D8A0485" w14:textId="3725CF90">
      <w:pPr>
        <w:pStyle w:val="TOC3"/>
        <w:tabs>
          <w:tab w:val="right" w:leader="dot" w:pos="9980"/>
        </w:tabs>
        <w:rPr>
          <w:rFonts w:eastAsiaTheme="minorEastAsia" w:cstheme="minorBidi"/>
          <w:i w:val="0"/>
          <w:iCs w:val="0"/>
          <w:noProof/>
          <w:color w:val="auto"/>
          <w:sz w:val="24"/>
          <w:szCs w:val="24"/>
        </w:rPr>
      </w:pPr>
      <w:hyperlink w:history="1" w:anchor="_Toc105485316">
        <w:r w:rsidRPr="0079211B">
          <w:rPr>
            <w:rStyle w:val="Hyperlink"/>
            <w:noProof/>
          </w:rPr>
          <w:t>University Supervisor</w:t>
        </w:r>
        <w:r>
          <w:rPr>
            <w:noProof/>
            <w:webHidden/>
          </w:rPr>
          <w:tab/>
        </w:r>
        <w:r>
          <w:rPr>
            <w:noProof/>
            <w:webHidden/>
          </w:rPr>
          <w:fldChar w:fldCharType="begin"/>
        </w:r>
        <w:r>
          <w:rPr>
            <w:noProof/>
            <w:webHidden/>
          </w:rPr>
          <w:instrText xml:space="preserve"> PAGEREF _Toc105485316 \h </w:instrText>
        </w:r>
        <w:r>
          <w:rPr>
            <w:noProof/>
            <w:webHidden/>
          </w:rPr>
        </w:r>
        <w:r>
          <w:rPr>
            <w:noProof/>
            <w:webHidden/>
          </w:rPr>
          <w:fldChar w:fldCharType="separate"/>
        </w:r>
        <w:r>
          <w:rPr>
            <w:noProof/>
            <w:webHidden/>
          </w:rPr>
          <w:t>24</w:t>
        </w:r>
        <w:r>
          <w:rPr>
            <w:noProof/>
            <w:webHidden/>
          </w:rPr>
          <w:fldChar w:fldCharType="end"/>
        </w:r>
      </w:hyperlink>
    </w:p>
    <w:p w:rsidR="00AC3648" w:rsidRDefault="00AC3648" w14:paraId="02DC1DD0" w14:textId="6E2E3ACB">
      <w:pPr>
        <w:pStyle w:val="TOC2"/>
        <w:tabs>
          <w:tab w:val="right" w:leader="dot" w:pos="9980"/>
        </w:tabs>
        <w:rPr>
          <w:rFonts w:eastAsiaTheme="minorEastAsia" w:cstheme="minorBidi"/>
          <w:smallCaps w:val="0"/>
          <w:noProof/>
          <w:color w:val="auto"/>
          <w:sz w:val="24"/>
          <w:szCs w:val="24"/>
        </w:rPr>
      </w:pPr>
      <w:hyperlink w:history="1" w:anchor="_Toc105485317">
        <w:r w:rsidRPr="0079211B">
          <w:rPr>
            <w:rStyle w:val="Hyperlink"/>
            <w:noProof/>
          </w:rPr>
          <w:t>Specific Requirements for Courses with School Placements</w:t>
        </w:r>
        <w:r>
          <w:rPr>
            <w:noProof/>
            <w:webHidden/>
          </w:rPr>
          <w:tab/>
        </w:r>
        <w:r>
          <w:rPr>
            <w:noProof/>
            <w:webHidden/>
          </w:rPr>
          <w:fldChar w:fldCharType="begin"/>
        </w:r>
        <w:r>
          <w:rPr>
            <w:noProof/>
            <w:webHidden/>
          </w:rPr>
          <w:instrText xml:space="preserve"> PAGEREF _Toc105485317 \h </w:instrText>
        </w:r>
        <w:r>
          <w:rPr>
            <w:noProof/>
            <w:webHidden/>
          </w:rPr>
        </w:r>
        <w:r>
          <w:rPr>
            <w:noProof/>
            <w:webHidden/>
          </w:rPr>
          <w:fldChar w:fldCharType="separate"/>
        </w:r>
        <w:r>
          <w:rPr>
            <w:noProof/>
            <w:webHidden/>
          </w:rPr>
          <w:t>25</w:t>
        </w:r>
        <w:r>
          <w:rPr>
            <w:noProof/>
            <w:webHidden/>
          </w:rPr>
          <w:fldChar w:fldCharType="end"/>
        </w:r>
      </w:hyperlink>
    </w:p>
    <w:p w:rsidR="00AC3648" w:rsidRDefault="00AC3648" w14:paraId="51707094" w14:textId="48C45423">
      <w:pPr>
        <w:pStyle w:val="TOC3"/>
        <w:tabs>
          <w:tab w:val="right" w:leader="dot" w:pos="9980"/>
        </w:tabs>
        <w:rPr>
          <w:rFonts w:eastAsiaTheme="minorEastAsia" w:cstheme="minorBidi"/>
          <w:i w:val="0"/>
          <w:iCs w:val="0"/>
          <w:noProof/>
          <w:color w:val="auto"/>
          <w:sz w:val="24"/>
          <w:szCs w:val="24"/>
        </w:rPr>
      </w:pPr>
      <w:hyperlink w:history="1" w:anchor="_Toc105485318">
        <w:r w:rsidRPr="0079211B">
          <w:rPr>
            <w:rStyle w:val="Hyperlink"/>
            <w:noProof/>
          </w:rPr>
          <w:t>CEP596 SC: Fieldwork in the Schools (3 credits)</w:t>
        </w:r>
        <w:r>
          <w:rPr>
            <w:noProof/>
            <w:webHidden/>
          </w:rPr>
          <w:tab/>
        </w:r>
        <w:r>
          <w:rPr>
            <w:noProof/>
            <w:webHidden/>
          </w:rPr>
          <w:fldChar w:fldCharType="begin"/>
        </w:r>
        <w:r>
          <w:rPr>
            <w:noProof/>
            <w:webHidden/>
          </w:rPr>
          <w:instrText xml:space="preserve"> PAGEREF _Toc105485318 \h </w:instrText>
        </w:r>
        <w:r>
          <w:rPr>
            <w:noProof/>
            <w:webHidden/>
          </w:rPr>
        </w:r>
        <w:r>
          <w:rPr>
            <w:noProof/>
            <w:webHidden/>
          </w:rPr>
          <w:fldChar w:fldCharType="separate"/>
        </w:r>
        <w:r>
          <w:rPr>
            <w:noProof/>
            <w:webHidden/>
          </w:rPr>
          <w:t>25</w:t>
        </w:r>
        <w:r>
          <w:rPr>
            <w:noProof/>
            <w:webHidden/>
          </w:rPr>
          <w:fldChar w:fldCharType="end"/>
        </w:r>
      </w:hyperlink>
    </w:p>
    <w:p w:rsidR="00AC3648" w:rsidRDefault="00AC3648" w14:paraId="619BCA90" w14:textId="75818170">
      <w:pPr>
        <w:pStyle w:val="TOC3"/>
        <w:tabs>
          <w:tab w:val="right" w:leader="dot" w:pos="9980"/>
        </w:tabs>
        <w:rPr>
          <w:rFonts w:eastAsiaTheme="minorEastAsia" w:cstheme="minorBidi"/>
          <w:i w:val="0"/>
          <w:iCs w:val="0"/>
          <w:noProof/>
          <w:color w:val="auto"/>
          <w:sz w:val="24"/>
          <w:szCs w:val="24"/>
        </w:rPr>
      </w:pPr>
      <w:hyperlink w:history="1" w:anchor="_Toc105485319">
        <w:r w:rsidRPr="0079211B">
          <w:rPr>
            <w:rStyle w:val="Hyperlink"/>
            <w:noProof/>
          </w:rPr>
          <w:t>CEP597 SC: Practicum in the Schools (3 credits)</w:t>
        </w:r>
        <w:r>
          <w:rPr>
            <w:noProof/>
            <w:webHidden/>
          </w:rPr>
          <w:tab/>
        </w:r>
        <w:r>
          <w:rPr>
            <w:noProof/>
            <w:webHidden/>
          </w:rPr>
          <w:fldChar w:fldCharType="begin"/>
        </w:r>
        <w:r>
          <w:rPr>
            <w:noProof/>
            <w:webHidden/>
          </w:rPr>
          <w:instrText xml:space="preserve"> PAGEREF _Toc105485319 \h </w:instrText>
        </w:r>
        <w:r>
          <w:rPr>
            <w:noProof/>
            <w:webHidden/>
          </w:rPr>
        </w:r>
        <w:r>
          <w:rPr>
            <w:noProof/>
            <w:webHidden/>
          </w:rPr>
          <w:fldChar w:fldCharType="separate"/>
        </w:r>
        <w:r>
          <w:rPr>
            <w:noProof/>
            <w:webHidden/>
          </w:rPr>
          <w:t>25</w:t>
        </w:r>
        <w:r>
          <w:rPr>
            <w:noProof/>
            <w:webHidden/>
          </w:rPr>
          <w:fldChar w:fldCharType="end"/>
        </w:r>
      </w:hyperlink>
    </w:p>
    <w:p w:rsidR="00AC3648" w:rsidRDefault="00AC3648" w14:paraId="30B6DD44" w14:textId="0D5DED71">
      <w:pPr>
        <w:pStyle w:val="TOC3"/>
        <w:tabs>
          <w:tab w:val="right" w:leader="dot" w:pos="9980"/>
        </w:tabs>
        <w:rPr>
          <w:rFonts w:eastAsiaTheme="minorEastAsia" w:cstheme="minorBidi"/>
          <w:i w:val="0"/>
          <w:iCs w:val="0"/>
          <w:noProof/>
          <w:color w:val="auto"/>
          <w:sz w:val="24"/>
          <w:szCs w:val="24"/>
        </w:rPr>
      </w:pPr>
      <w:hyperlink w:history="1" w:anchor="_Toc105485320">
        <w:r w:rsidRPr="0079211B">
          <w:rPr>
            <w:rStyle w:val="Hyperlink"/>
            <w:noProof/>
          </w:rPr>
          <w:t>CEP600 SC: Internship in the Schools (12 credits: Fall/Spring 6 credits each)</w:t>
        </w:r>
        <w:r>
          <w:rPr>
            <w:noProof/>
            <w:webHidden/>
          </w:rPr>
          <w:tab/>
        </w:r>
        <w:r>
          <w:rPr>
            <w:noProof/>
            <w:webHidden/>
          </w:rPr>
          <w:fldChar w:fldCharType="begin"/>
        </w:r>
        <w:r>
          <w:rPr>
            <w:noProof/>
            <w:webHidden/>
          </w:rPr>
          <w:instrText xml:space="preserve"> PAGEREF _Toc105485320 \h </w:instrText>
        </w:r>
        <w:r>
          <w:rPr>
            <w:noProof/>
            <w:webHidden/>
          </w:rPr>
        </w:r>
        <w:r>
          <w:rPr>
            <w:noProof/>
            <w:webHidden/>
          </w:rPr>
          <w:fldChar w:fldCharType="separate"/>
        </w:r>
        <w:r>
          <w:rPr>
            <w:noProof/>
            <w:webHidden/>
          </w:rPr>
          <w:t>26</w:t>
        </w:r>
        <w:r>
          <w:rPr>
            <w:noProof/>
            <w:webHidden/>
          </w:rPr>
          <w:fldChar w:fldCharType="end"/>
        </w:r>
      </w:hyperlink>
    </w:p>
    <w:p w:rsidR="00AC3648" w:rsidRDefault="00AC3648" w14:paraId="72534334" w14:textId="15717BFF">
      <w:pPr>
        <w:pStyle w:val="TOC1"/>
        <w:tabs>
          <w:tab w:val="right" w:leader="dot" w:pos="9980"/>
        </w:tabs>
        <w:rPr>
          <w:rFonts w:eastAsiaTheme="minorEastAsia" w:cstheme="minorBidi"/>
          <w:b w:val="0"/>
          <w:bCs w:val="0"/>
          <w:caps w:val="0"/>
          <w:noProof/>
          <w:color w:val="auto"/>
          <w:sz w:val="24"/>
          <w:szCs w:val="24"/>
        </w:rPr>
      </w:pPr>
      <w:hyperlink w:history="1" w:anchor="_Toc105485321">
        <w:r w:rsidRPr="0079211B">
          <w:rPr>
            <w:rStyle w:val="Hyperlink"/>
            <w:noProof/>
          </w:rPr>
          <w:t>International Students Information</w:t>
        </w:r>
        <w:r>
          <w:rPr>
            <w:noProof/>
            <w:webHidden/>
          </w:rPr>
          <w:tab/>
        </w:r>
        <w:r>
          <w:rPr>
            <w:noProof/>
            <w:webHidden/>
          </w:rPr>
          <w:fldChar w:fldCharType="begin"/>
        </w:r>
        <w:r>
          <w:rPr>
            <w:noProof/>
            <w:webHidden/>
          </w:rPr>
          <w:instrText xml:space="preserve"> PAGEREF _Toc105485321 \h </w:instrText>
        </w:r>
        <w:r>
          <w:rPr>
            <w:noProof/>
            <w:webHidden/>
          </w:rPr>
        </w:r>
        <w:r>
          <w:rPr>
            <w:noProof/>
            <w:webHidden/>
          </w:rPr>
          <w:fldChar w:fldCharType="separate"/>
        </w:r>
        <w:r>
          <w:rPr>
            <w:noProof/>
            <w:webHidden/>
          </w:rPr>
          <w:t>27</w:t>
        </w:r>
        <w:r>
          <w:rPr>
            <w:noProof/>
            <w:webHidden/>
          </w:rPr>
          <w:fldChar w:fldCharType="end"/>
        </w:r>
      </w:hyperlink>
    </w:p>
    <w:p w:rsidR="00AC3648" w:rsidRDefault="00AC3648" w14:paraId="7F46295C" w14:textId="2CAB9D25">
      <w:pPr>
        <w:pStyle w:val="TOC2"/>
        <w:tabs>
          <w:tab w:val="right" w:leader="dot" w:pos="9980"/>
        </w:tabs>
        <w:rPr>
          <w:rFonts w:eastAsiaTheme="minorEastAsia" w:cstheme="minorBidi"/>
          <w:smallCaps w:val="0"/>
          <w:noProof/>
          <w:color w:val="auto"/>
          <w:sz w:val="24"/>
          <w:szCs w:val="24"/>
        </w:rPr>
      </w:pPr>
      <w:hyperlink w:history="1" w:anchor="_Toc105485322">
        <w:r w:rsidRPr="0079211B">
          <w:rPr>
            <w:rStyle w:val="Hyperlink"/>
            <w:noProof/>
          </w:rPr>
          <w:t>International Student Services</w:t>
        </w:r>
        <w:r>
          <w:rPr>
            <w:noProof/>
            <w:webHidden/>
          </w:rPr>
          <w:tab/>
        </w:r>
        <w:r>
          <w:rPr>
            <w:noProof/>
            <w:webHidden/>
          </w:rPr>
          <w:fldChar w:fldCharType="begin"/>
        </w:r>
        <w:r>
          <w:rPr>
            <w:noProof/>
            <w:webHidden/>
          </w:rPr>
          <w:instrText xml:space="preserve"> PAGEREF _Toc105485322 \h </w:instrText>
        </w:r>
        <w:r>
          <w:rPr>
            <w:noProof/>
            <w:webHidden/>
          </w:rPr>
        </w:r>
        <w:r>
          <w:rPr>
            <w:noProof/>
            <w:webHidden/>
          </w:rPr>
          <w:fldChar w:fldCharType="separate"/>
        </w:r>
        <w:r>
          <w:rPr>
            <w:noProof/>
            <w:webHidden/>
          </w:rPr>
          <w:t>27</w:t>
        </w:r>
        <w:r>
          <w:rPr>
            <w:noProof/>
            <w:webHidden/>
          </w:rPr>
          <w:fldChar w:fldCharType="end"/>
        </w:r>
      </w:hyperlink>
    </w:p>
    <w:p w:rsidR="00AC3648" w:rsidRDefault="00AC3648" w14:paraId="41AD97D9" w14:textId="19EF6FE3">
      <w:pPr>
        <w:pStyle w:val="TOC2"/>
        <w:tabs>
          <w:tab w:val="right" w:leader="dot" w:pos="9980"/>
        </w:tabs>
        <w:rPr>
          <w:rFonts w:eastAsiaTheme="minorEastAsia" w:cstheme="minorBidi"/>
          <w:smallCaps w:val="0"/>
          <w:noProof/>
          <w:color w:val="auto"/>
          <w:sz w:val="24"/>
          <w:szCs w:val="24"/>
        </w:rPr>
      </w:pPr>
      <w:hyperlink w:history="1" w:anchor="_Toc105485323">
        <w:r w:rsidRPr="0079211B">
          <w:rPr>
            <w:rStyle w:val="Hyperlink"/>
            <w:noProof/>
          </w:rPr>
          <w:t>Immigration Services</w:t>
        </w:r>
        <w:r>
          <w:rPr>
            <w:noProof/>
            <w:webHidden/>
          </w:rPr>
          <w:tab/>
        </w:r>
        <w:r>
          <w:rPr>
            <w:noProof/>
            <w:webHidden/>
          </w:rPr>
          <w:fldChar w:fldCharType="begin"/>
        </w:r>
        <w:r>
          <w:rPr>
            <w:noProof/>
            <w:webHidden/>
          </w:rPr>
          <w:instrText xml:space="preserve"> PAGEREF _Toc105485323 \h </w:instrText>
        </w:r>
        <w:r>
          <w:rPr>
            <w:noProof/>
            <w:webHidden/>
          </w:rPr>
        </w:r>
        <w:r>
          <w:rPr>
            <w:noProof/>
            <w:webHidden/>
          </w:rPr>
          <w:fldChar w:fldCharType="separate"/>
        </w:r>
        <w:r>
          <w:rPr>
            <w:noProof/>
            <w:webHidden/>
          </w:rPr>
          <w:t>27</w:t>
        </w:r>
        <w:r>
          <w:rPr>
            <w:noProof/>
            <w:webHidden/>
          </w:rPr>
          <w:fldChar w:fldCharType="end"/>
        </w:r>
      </w:hyperlink>
    </w:p>
    <w:p w:rsidR="00AC3648" w:rsidRDefault="00AC3648" w14:paraId="3BA72930" w14:textId="766C2978">
      <w:pPr>
        <w:pStyle w:val="TOC2"/>
        <w:tabs>
          <w:tab w:val="right" w:leader="dot" w:pos="9980"/>
        </w:tabs>
        <w:rPr>
          <w:rFonts w:eastAsiaTheme="minorEastAsia" w:cstheme="minorBidi"/>
          <w:smallCaps w:val="0"/>
          <w:noProof/>
          <w:color w:val="auto"/>
          <w:sz w:val="24"/>
          <w:szCs w:val="24"/>
        </w:rPr>
      </w:pPr>
      <w:hyperlink w:history="1" w:anchor="_Toc105485324">
        <w:r w:rsidRPr="0079211B">
          <w:rPr>
            <w:rStyle w:val="Hyperlink"/>
            <w:noProof/>
          </w:rPr>
          <w:t>Financial Aid</w:t>
        </w:r>
        <w:r>
          <w:rPr>
            <w:noProof/>
            <w:webHidden/>
          </w:rPr>
          <w:tab/>
        </w:r>
        <w:r>
          <w:rPr>
            <w:noProof/>
            <w:webHidden/>
          </w:rPr>
          <w:fldChar w:fldCharType="begin"/>
        </w:r>
        <w:r>
          <w:rPr>
            <w:noProof/>
            <w:webHidden/>
          </w:rPr>
          <w:instrText xml:space="preserve"> PAGEREF _Toc105485324 \h </w:instrText>
        </w:r>
        <w:r>
          <w:rPr>
            <w:noProof/>
            <w:webHidden/>
          </w:rPr>
        </w:r>
        <w:r>
          <w:rPr>
            <w:noProof/>
            <w:webHidden/>
          </w:rPr>
          <w:fldChar w:fldCharType="separate"/>
        </w:r>
        <w:r>
          <w:rPr>
            <w:noProof/>
            <w:webHidden/>
          </w:rPr>
          <w:t>27</w:t>
        </w:r>
        <w:r>
          <w:rPr>
            <w:noProof/>
            <w:webHidden/>
          </w:rPr>
          <w:fldChar w:fldCharType="end"/>
        </w:r>
      </w:hyperlink>
    </w:p>
    <w:p w:rsidR="00AC3648" w:rsidRDefault="00AC3648" w14:paraId="16E3E99C" w14:textId="5371A332">
      <w:pPr>
        <w:pStyle w:val="TOC1"/>
        <w:tabs>
          <w:tab w:val="right" w:leader="dot" w:pos="9980"/>
        </w:tabs>
        <w:rPr>
          <w:rFonts w:eastAsiaTheme="minorEastAsia" w:cstheme="minorBidi"/>
          <w:b w:val="0"/>
          <w:bCs w:val="0"/>
          <w:caps w:val="0"/>
          <w:noProof/>
          <w:color w:val="auto"/>
          <w:sz w:val="24"/>
          <w:szCs w:val="24"/>
        </w:rPr>
      </w:pPr>
      <w:hyperlink w:history="1" w:anchor="_Toc105485325">
        <w:r w:rsidRPr="0079211B">
          <w:rPr>
            <w:rStyle w:val="Hyperlink"/>
            <w:noProof/>
          </w:rPr>
          <w:t>Campus Resources and Services</w:t>
        </w:r>
        <w:r>
          <w:rPr>
            <w:noProof/>
            <w:webHidden/>
          </w:rPr>
          <w:tab/>
        </w:r>
        <w:r>
          <w:rPr>
            <w:noProof/>
            <w:webHidden/>
          </w:rPr>
          <w:fldChar w:fldCharType="begin"/>
        </w:r>
        <w:r>
          <w:rPr>
            <w:noProof/>
            <w:webHidden/>
          </w:rPr>
          <w:instrText xml:space="preserve"> PAGEREF _Toc105485325 \h </w:instrText>
        </w:r>
        <w:r>
          <w:rPr>
            <w:noProof/>
            <w:webHidden/>
          </w:rPr>
        </w:r>
        <w:r>
          <w:rPr>
            <w:noProof/>
            <w:webHidden/>
          </w:rPr>
          <w:fldChar w:fldCharType="separate"/>
        </w:r>
        <w:r>
          <w:rPr>
            <w:noProof/>
            <w:webHidden/>
          </w:rPr>
          <w:t>28</w:t>
        </w:r>
        <w:r>
          <w:rPr>
            <w:noProof/>
            <w:webHidden/>
          </w:rPr>
          <w:fldChar w:fldCharType="end"/>
        </w:r>
      </w:hyperlink>
    </w:p>
    <w:p w:rsidR="00AC3648" w:rsidRDefault="00AC3648" w14:paraId="4085D0FA" w14:textId="04147CEA">
      <w:pPr>
        <w:pStyle w:val="TOC2"/>
        <w:tabs>
          <w:tab w:val="right" w:leader="dot" w:pos="9980"/>
        </w:tabs>
        <w:rPr>
          <w:rFonts w:eastAsiaTheme="minorEastAsia" w:cstheme="minorBidi"/>
          <w:smallCaps w:val="0"/>
          <w:noProof/>
          <w:color w:val="auto"/>
          <w:sz w:val="24"/>
          <w:szCs w:val="24"/>
        </w:rPr>
      </w:pPr>
      <w:hyperlink w:history="1" w:anchor="_Toc105485326">
        <w:r w:rsidRPr="0079211B">
          <w:rPr>
            <w:rStyle w:val="Hyperlink"/>
            <w:noProof/>
          </w:rPr>
          <w:t>Departmental Resources</w:t>
        </w:r>
        <w:r>
          <w:rPr>
            <w:noProof/>
            <w:webHidden/>
          </w:rPr>
          <w:tab/>
        </w:r>
        <w:r>
          <w:rPr>
            <w:noProof/>
            <w:webHidden/>
          </w:rPr>
          <w:fldChar w:fldCharType="begin"/>
        </w:r>
        <w:r>
          <w:rPr>
            <w:noProof/>
            <w:webHidden/>
          </w:rPr>
          <w:instrText xml:space="preserve"> PAGEREF _Toc105485326 \h </w:instrText>
        </w:r>
        <w:r>
          <w:rPr>
            <w:noProof/>
            <w:webHidden/>
          </w:rPr>
        </w:r>
        <w:r>
          <w:rPr>
            <w:noProof/>
            <w:webHidden/>
          </w:rPr>
          <w:fldChar w:fldCharType="separate"/>
        </w:r>
        <w:r>
          <w:rPr>
            <w:noProof/>
            <w:webHidden/>
          </w:rPr>
          <w:t>28</w:t>
        </w:r>
        <w:r>
          <w:rPr>
            <w:noProof/>
            <w:webHidden/>
          </w:rPr>
          <w:fldChar w:fldCharType="end"/>
        </w:r>
      </w:hyperlink>
    </w:p>
    <w:p w:rsidR="00AC3648" w:rsidRDefault="00AC3648" w14:paraId="68AECF59" w14:textId="481D9012">
      <w:pPr>
        <w:pStyle w:val="TOC3"/>
        <w:tabs>
          <w:tab w:val="right" w:leader="dot" w:pos="9980"/>
        </w:tabs>
        <w:rPr>
          <w:rFonts w:eastAsiaTheme="minorEastAsia" w:cstheme="minorBidi"/>
          <w:i w:val="0"/>
          <w:iCs w:val="0"/>
          <w:noProof/>
          <w:color w:val="auto"/>
          <w:sz w:val="24"/>
          <w:szCs w:val="24"/>
        </w:rPr>
      </w:pPr>
      <w:hyperlink w:history="1" w:anchor="_Toc105485327">
        <w:r w:rsidRPr="0079211B">
          <w:rPr>
            <w:rStyle w:val="Hyperlink"/>
            <w:noProof/>
          </w:rPr>
          <w:t>Student Lounge</w:t>
        </w:r>
        <w:r>
          <w:rPr>
            <w:noProof/>
            <w:webHidden/>
          </w:rPr>
          <w:tab/>
        </w:r>
        <w:r>
          <w:rPr>
            <w:noProof/>
            <w:webHidden/>
          </w:rPr>
          <w:fldChar w:fldCharType="begin"/>
        </w:r>
        <w:r>
          <w:rPr>
            <w:noProof/>
            <w:webHidden/>
          </w:rPr>
          <w:instrText xml:space="preserve"> PAGEREF _Toc105485327 \h </w:instrText>
        </w:r>
        <w:r>
          <w:rPr>
            <w:noProof/>
            <w:webHidden/>
          </w:rPr>
        </w:r>
        <w:r>
          <w:rPr>
            <w:noProof/>
            <w:webHidden/>
          </w:rPr>
          <w:fldChar w:fldCharType="separate"/>
        </w:r>
        <w:r>
          <w:rPr>
            <w:noProof/>
            <w:webHidden/>
          </w:rPr>
          <w:t>28</w:t>
        </w:r>
        <w:r>
          <w:rPr>
            <w:noProof/>
            <w:webHidden/>
          </w:rPr>
          <w:fldChar w:fldCharType="end"/>
        </w:r>
      </w:hyperlink>
    </w:p>
    <w:p w:rsidR="00AC3648" w:rsidRDefault="00AC3648" w14:paraId="155582F2" w14:textId="2F7F50D9">
      <w:pPr>
        <w:pStyle w:val="TOC3"/>
        <w:tabs>
          <w:tab w:val="right" w:leader="dot" w:pos="9980"/>
        </w:tabs>
        <w:rPr>
          <w:rFonts w:eastAsiaTheme="minorEastAsia" w:cstheme="minorBidi"/>
          <w:i w:val="0"/>
          <w:iCs w:val="0"/>
          <w:noProof/>
          <w:color w:val="auto"/>
          <w:sz w:val="24"/>
          <w:szCs w:val="24"/>
        </w:rPr>
      </w:pPr>
      <w:hyperlink w:history="1" w:anchor="_Toc105485328">
        <w:r w:rsidRPr="0079211B">
          <w:rPr>
            <w:rStyle w:val="Hyperlink"/>
            <w:noProof/>
          </w:rPr>
          <w:t>Secretarial Services</w:t>
        </w:r>
        <w:r>
          <w:rPr>
            <w:noProof/>
            <w:webHidden/>
          </w:rPr>
          <w:tab/>
        </w:r>
        <w:r>
          <w:rPr>
            <w:noProof/>
            <w:webHidden/>
          </w:rPr>
          <w:fldChar w:fldCharType="begin"/>
        </w:r>
        <w:r>
          <w:rPr>
            <w:noProof/>
            <w:webHidden/>
          </w:rPr>
          <w:instrText xml:space="preserve"> PAGEREF _Toc105485328 \h </w:instrText>
        </w:r>
        <w:r>
          <w:rPr>
            <w:noProof/>
            <w:webHidden/>
          </w:rPr>
        </w:r>
        <w:r>
          <w:rPr>
            <w:noProof/>
            <w:webHidden/>
          </w:rPr>
          <w:fldChar w:fldCharType="separate"/>
        </w:r>
        <w:r>
          <w:rPr>
            <w:noProof/>
            <w:webHidden/>
          </w:rPr>
          <w:t>28</w:t>
        </w:r>
        <w:r>
          <w:rPr>
            <w:noProof/>
            <w:webHidden/>
          </w:rPr>
          <w:fldChar w:fldCharType="end"/>
        </w:r>
      </w:hyperlink>
    </w:p>
    <w:p w:rsidR="00AC3648" w:rsidRDefault="00AC3648" w14:paraId="0C8D29D3" w14:textId="0889D3E9">
      <w:pPr>
        <w:pStyle w:val="TOC3"/>
        <w:tabs>
          <w:tab w:val="right" w:leader="dot" w:pos="9980"/>
        </w:tabs>
        <w:rPr>
          <w:rFonts w:eastAsiaTheme="minorEastAsia" w:cstheme="minorBidi"/>
          <w:i w:val="0"/>
          <w:iCs w:val="0"/>
          <w:noProof/>
          <w:color w:val="auto"/>
          <w:sz w:val="24"/>
          <w:szCs w:val="24"/>
        </w:rPr>
      </w:pPr>
      <w:hyperlink w:history="1" w:anchor="_Toc105485329">
        <w:r w:rsidRPr="0079211B">
          <w:rPr>
            <w:rStyle w:val="Hyperlink"/>
            <w:noProof/>
          </w:rPr>
          <w:t>Photocopying</w:t>
        </w:r>
        <w:r>
          <w:rPr>
            <w:noProof/>
            <w:webHidden/>
          </w:rPr>
          <w:tab/>
        </w:r>
        <w:r>
          <w:rPr>
            <w:noProof/>
            <w:webHidden/>
          </w:rPr>
          <w:fldChar w:fldCharType="begin"/>
        </w:r>
        <w:r>
          <w:rPr>
            <w:noProof/>
            <w:webHidden/>
          </w:rPr>
          <w:instrText xml:space="preserve"> PAGEREF _Toc105485329 \h </w:instrText>
        </w:r>
        <w:r>
          <w:rPr>
            <w:noProof/>
            <w:webHidden/>
          </w:rPr>
        </w:r>
        <w:r>
          <w:rPr>
            <w:noProof/>
            <w:webHidden/>
          </w:rPr>
          <w:fldChar w:fldCharType="separate"/>
        </w:r>
        <w:r>
          <w:rPr>
            <w:noProof/>
            <w:webHidden/>
          </w:rPr>
          <w:t>28</w:t>
        </w:r>
        <w:r>
          <w:rPr>
            <w:noProof/>
            <w:webHidden/>
          </w:rPr>
          <w:fldChar w:fldCharType="end"/>
        </w:r>
      </w:hyperlink>
    </w:p>
    <w:p w:rsidR="00AC3648" w:rsidRDefault="00AC3648" w14:paraId="1E8A4810" w14:textId="49361ED8">
      <w:pPr>
        <w:pStyle w:val="TOC2"/>
        <w:tabs>
          <w:tab w:val="right" w:leader="dot" w:pos="9980"/>
        </w:tabs>
        <w:rPr>
          <w:rFonts w:eastAsiaTheme="minorEastAsia" w:cstheme="minorBidi"/>
          <w:smallCaps w:val="0"/>
          <w:noProof/>
          <w:color w:val="auto"/>
          <w:sz w:val="24"/>
          <w:szCs w:val="24"/>
        </w:rPr>
      </w:pPr>
      <w:hyperlink w:history="1" w:anchor="_Toc105485330">
        <w:r w:rsidRPr="0079211B">
          <w:rPr>
            <w:rStyle w:val="Hyperlink"/>
            <w:noProof/>
          </w:rPr>
          <w:t>Financial Information</w:t>
        </w:r>
        <w:r>
          <w:rPr>
            <w:noProof/>
            <w:webHidden/>
          </w:rPr>
          <w:tab/>
        </w:r>
        <w:r>
          <w:rPr>
            <w:noProof/>
            <w:webHidden/>
          </w:rPr>
          <w:fldChar w:fldCharType="begin"/>
        </w:r>
        <w:r>
          <w:rPr>
            <w:noProof/>
            <w:webHidden/>
          </w:rPr>
          <w:instrText xml:space="preserve"> PAGEREF _Toc105485330 \h </w:instrText>
        </w:r>
        <w:r>
          <w:rPr>
            <w:noProof/>
            <w:webHidden/>
          </w:rPr>
        </w:r>
        <w:r>
          <w:rPr>
            <w:noProof/>
            <w:webHidden/>
          </w:rPr>
          <w:fldChar w:fldCharType="separate"/>
        </w:r>
        <w:r>
          <w:rPr>
            <w:noProof/>
            <w:webHidden/>
          </w:rPr>
          <w:t>28</w:t>
        </w:r>
        <w:r>
          <w:rPr>
            <w:noProof/>
            <w:webHidden/>
          </w:rPr>
          <w:fldChar w:fldCharType="end"/>
        </w:r>
      </w:hyperlink>
    </w:p>
    <w:p w:rsidR="00AC3648" w:rsidRDefault="00AC3648" w14:paraId="39FB616F" w14:textId="14783913">
      <w:pPr>
        <w:pStyle w:val="TOC2"/>
        <w:tabs>
          <w:tab w:val="right" w:leader="dot" w:pos="9980"/>
        </w:tabs>
        <w:rPr>
          <w:rFonts w:eastAsiaTheme="minorEastAsia" w:cstheme="minorBidi"/>
          <w:smallCaps w:val="0"/>
          <w:noProof/>
          <w:color w:val="auto"/>
          <w:sz w:val="24"/>
          <w:szCs w:val="24"/>
        </w:rPr>
      </w:pPr>
      <w:hyperlink w:history="1" w:anchor="_Toc105485331">
        <w:r w:rsidRPr="0079211B">
          <w:rPr>
            <w:rStyle w:val="Hyperlink"/>
            <w:noProof/>
          </w:rPr>
          <w:t>University Information</w:t>
        </w:r>
        <w:r>
          <w:rPr>
            <w:noProof/>
            <w:webHidden/>
          </w:rPr>
          <w:tab/>
        </w:r>
        <w:r>
          <w:rPr>
            <w:noProof/>
            <w:webHidden/>
          </w:rPr>
          <w:fldChar w:fldCharType="begin"/>
        </w:r>
        <w:r>
          <w:rPr>
            <w:noProof/>
            <w:webHidden/>
          </w:rPr>
          <w:instrText xml:space="preserve"> PAGEREF _Toc105485331 \h </w:instrText>
        </w:r>
        <w:r>
          <w:rPr>
            <w:noProof/>
            <w:webHidden/>
          </w:rPr>
        </w:r>
        <w:r>
          <w:rPr>
            <w:noProof/>
            <w:webHidden/>
          </w:rPr>
          <w:fldChar w:fldCharType="separate"/>
        </w:r>
        <w:r>
          <w:rPr>
            <w:noProof/>
            <w:webHidden/>
          </w:rPr>
          <w:t>29</w:t>
        </w:r>
        <w:r>
          <w:rPr>
            <w:noProof/>
            <w:webHidden/>
          </w:rPr>
          <w:fldChar w:fldCharType="end"/>
        </w:r>
      </w:hyperlink>
    </w:p>
    <w:p w:rsidR="00AC3648" w:rsidRDefault="00AC3648" w14:paraId="7BD5AE12" w14:textId="11E62092">
      <w:pPr>
        <w:pStyle w:val="TOC2"/>
        <w:tabs>
          <w:tab w:val="right" w:leader="dot" w:pos="9980"/>
        </w:tabs>
        <w:rPr>
          <w:rFonts w:eastAsiaTheme="minorEastAsia" w:cstheme="minorBidi"/>
          <w:smallCaps w:val="0"/>
          <w:noProof/>
          <w:color w:val="auto"/>
          <w:sz w:val="24"/>
          <w:szCs w:val="24"/>
        </w:rPr>
      </w:pPr>
      <w:hyperlink w:history="1" w:anchor="_Toc105485332">
        <w:r w:rsidRPr="0079211B">
          <w:rPr>
            <w:rStyle w:val="Hyperlink"/>
            <w:noProof/>
          </w:rPr>
          <w:t>Computer Labs</w:t>
        </w:r>
        <w:r>
          <w:rPr>
            <w:noProof/>
            <w:webHidden/>
          </w:rPr>
          <w:tab/>
        </w:r>
        <w:r>
          <w:rPr>
            <w:noProof/>
            <w:webHidden/>
          </w:rPr>
          <w:fldChar w:fldCharType="begin"/>
        </w:r>
        <w:r>
          <w:rPr>
            <w:noProof/>
            <w:webHidden/>
          </w:rPr>
          <w:instrText xml:space="preserve"> PAGEREF _Toc105485332 \h </w:instrText>
        </w:r>
        <w:r>
          <w:rPr>
            <w:noProof/>
            <w:webHidden/>
          </w:rPr>
        </w:r>
        <w:r>
          <w:rPr>
            <w:noProof/>
            <w:webHidden/>
          </w:rPr>
          <w:fldChar w:fldCharType="separate"/>
        </w:r>
        <w:r>
          <w:rPr>
            <w:noProof/>
            <w:webHidden/>
          </w:rPr>
          <w:t>29</w:t>
        </w:r>
        <w:r>
          <w:rPr>
            <w:noProof/>
            <w:webHidden/>
          </w:rPr>
          <w:fldChar w:fldCharType="end"/>
        </w:r>
      </w:hyperlink>
    </w:p>
    <w:p w:rsidR="00AC3648" w:rsidRDefault="00AC3648" w14:paraId="4F83E512" w14:textId="185DDD57">
      <w:pPr>
        <w:pStyle w:val="TOC2"/>
        <w:tabs>
          <w:tab w:val="right" w:leader="dot" w:pos="9980"/>
        </w:tabs>
        <w:rPr>
          <w:rFonts w:eastAsiaTheme="minorEastAsia" w:cstheme="minorBidi"/>
          <w:smallCaps w:val="0"/>
          <w:noProof/>
          <w:color w:val="auto"/>
          <w:sz w:val="24"/>
          <w:szCs w:val="24"/>
        </w:rPr>
      </w:pPr>
      <w:hyperlink w:history="1" w:anchor="_Toc105485333">
        <w:r w:rsidRPr="0079211B">
          <w:rPr>
            <w:rStyle w:val="Hyperlink"/>
            <w:noProof/>
          </w:rPr>
          <w:t>Library Services</w:t>
        </w:r>
        <w:r>
          <w:rPr>
            <w:noProof/>
            <w:webHidden/>
          </w:rPr>
          <w:tab/>
        </w:r>
        <w:r>
          <w:rPr>
            <w:noProof/>
            <w:webHidden/>
          </w:rPr>
          <w:fldChar w:fldCharType="begin"/>
        </w:r>
        <w:r>
          <w:rPr>
            <w:noProof/>
            <w:webHidden/>
          </w:rPr>
          <w:instrText xml:space="preserve"> PAGEREF _Toc105485333 \h </w:instrText>
        </w:r>
        <w:r>
          <w:rPr>
            <w:noProof/>
            <w:webHidden/>
          </w:rPr>
        </w:r>
        <w:r>
          <w:rPr>
            <w:noProof/>
            <w:webHidden/>
          </w:rPr>
          <w:fldChar w:fldCharType="separate"/>
        </w:r>
        <w:r>
          <w:rPr>
            <w:noProof/>
            <w:webHidden/>
          </w:rPr>
          <w:t>29</w:t>
        </w:r>
        <w:r>
          <w:rPr>
            <w:noProof/>
            <w:webHidden/>
          </w:rPr>
          <w:fldChar w:fldCharType="end"/>
        </w:r>
      </w:hyperlink>
    </w:p>
    <w:p w:rsidR="00AC3648" w:rsidRDefault="00AC3648" w14:paraId="11F7B92F" w14:textId="56DC80FE">
      <w:pPr>
        <w:pStyle w:val="TOC2"/>
        <w:tabs>
          <w:tab w:val="right" w:leader="dot" w:pos="9980"/>
        </w:tabs>
        <w:rPr>
          <w:rFonts w:eastAsiaTheme="minorEastAsia" w:cstheme="minorBidi"/>
          <w:smallCaps w:val="0"/>
          <w:noProof/>
          <w:color w:val="auto"/>
          <w:sz w:val="24"/>
          <w:szCs w:val="24"/>
        </w:rPr>
      </w:pPr>
      <w:hyperlink w:history="1" w:anchor="_Toc105485334">
        <w:r w:rsidRPr="0079211B">
          <w:rPr>
            <w:rStyle w:val="Hyperlink"/>
            <w:noProof/>
          </w:rPr>
          <w:t>Editorial Assistance Program</w:t>
        </w:r>
        <w:r>
          <w:rPr>
            <w:noProof/>
            <w:webHidden/>
          </w:rPr>
          <w:tab/>
        </w:r>
        <w:r>
          <w:rPr>
            <w:noProof/>
            <w:webHidden/>
          </w:rPr>
          <w:fldChar w:fldCharType="begin"/>
        </w:r>
        <w:r>
          <w:rPr>
            <w:noProof/>
            <w:webHidden/>
          </w:rPr>
          <w:instrText xml:space="preserve"> PAGEREF _Toc105485334 \h </w:instrText>
        </w:r>
        <w:r>
          <w:rPr>
            <w:noProof/>
            <w:webHidden/>
          </w:rPr>
        </w:r>
        <w:r>
          <w:rPr>
            <w:noProof/>
            <w:webHidden/>
          </w:rPr>
          <w:fldChar w:fldCharType="separate"/>
        </w:r>
        <w:r>
          <w:rPr>
            <w:noProof/>
            <w:webHidden/>
          </w:rPr>
          <w:t>30</w:t>
        </w:r>
        <w:r>
          <w:rPr>
            <w:noProof/>
            <w:webHidden/>
          </w:rPr>
          <w:fldChar w:fldCharType="end"/>
        </w:r>
      </w:hyperlink>
    </w:p>
    <w:p w:rsidR="00AC3648" w:rsidRDefault="00AC3648" w14:paraId="67880B26" w14:textId="60443B63">
      <w:pPr>
        <w:pStyle w:val="TOC2"/>
        <w:tabs>
          <w:tab w:val="right" w:leader="dot" w:pos="9980"/>
        </w:tabs>
        <w:rPr>
          <w:rFonts w:eastAsiaTheme="minorEastAsia" w:cstheme="minorBidi"/>
          <w:smallCaps w:val="0"/>
          <w:noProof/>
          <w:color w:val="auto"/>
          <w:sz w:val="24"/>
          <w:szCs w:val="24"/>
        </w:rPr>
      </w:pPr>
      <w:hyperlink w:history="1" w:anchor="_Toc105485335">
        <w:r w:rsidRPr="0079211B">
          <w:rPr>
            <w:rStyle w:val="Hyperlink"/>
            <w:noProof/>
          </w:rPr>
          <w:t>Accessibility Resources</w:t>
        </w:r>
        <w:r>
          <w:rPr>
            <w:noProof/>
            <w:webHidden/>
          </w:rPr>
          <w:tab/>
        </w:r>
        <w:r>
          <w:rPr>
            <w:noProof/>
            <w:webHidden/>
          </w:rPr>
          <w:fldChar w:fldCharType="begin"/>
        </w:r>
        <w:r>
          <w:rPr>
            <w:noProof/>
            <w:webHidden/>
          </w:rPr>
          <w:instrText xml:space="preserve"> PAGEREF _Toc105485335 \h </w:instrText>
        </w:r>
        <w:r>
          <w:rPr>
            <w:noProof/>
            <w:webHidden/>
          </w:rPr>
        </w:r>
        <w:r>
          <w:rPr>
            <w:noProof/>
            <w:webHidden/>
          </w:rPr>
          <w:fldChar w:fldCharType="separate"/>
        </w:r>
        <w:r>
          <w:rPr>
            <w:noProof/>
            <w:webHidden/>
          </w:rPr>
          <w:t>30</w:t>
        </w:r>
        <w:r>
          <w:rPr>
            <w:noProof/>
            <w:webHidden/>
          </w:rPr>
          <w:fldChar w:fldCharType="end"/>
        </w:r>
      </w:hyperlink>
    </w:p>
    <w:p w:rsidR="00AC3648" w:rsidRDefault="00AC3648" w14:paraId="6920B128" w14:textId="455843AC">
      <w:pPr>
        <w:pStyle w:val="TOC1"/>
        <w:tabs>
          <w:tab w:val="right" w:leader="dot" w:pos="9980"/>
        </w:tabs>
        <w:rPr>
          <w:rFonts w:eastAsiaTheme="minorEastAsia" w:cstheme="minorBidi"/>
          <w:b w:val="0"/>
          <w:bCs w:val="0"/>
          <w:caps w:val="0"/>
          <w:noProof/>
          <w:color w:val="auto"/>
          <w:sz w:val="24"/>
          <w:szCs w:val="24"/>
        </w:rPr>
      </w:pPr>
      <w:hyperlink w:history="1" w:anchor="_Toc105485336">
        <w:r w:rsidRPr="0079211B">
          <w:rPr>
            <w:rStyle w:val="Hyperlink"/>
            <w:noProof/>
          </w:rPr>
          <w:t>University Policy and Procedures</w:t>
        </w:r>
        <w:r>
          <w:rPr>
            <w:noProof/>
            <w:webHidden/>
          </w:rPr>
          <w:tab/>
        </w:r>
        <w:r>
          <w:rPr>
            <w:noProof/>
            <w:webHidden/>
          </w:rPr>
          <w:fldChar w:fldCharType="begin"/>
        </w:r>
        <w:r>
          <w:rPr>
            <w:noProof/>
            <w:webHidden/>
          </w:rPr>
          <w:instrText xml:space="preserve"> PAGEREF _Toc105485336 \h </w:instrText>
        </w:r>
        <w:r>
          <w:rPr>
            <w:noProof/>
            <w:webHidden/>
          </w:rPr>
        </w:r>
        <w:r>
          <w:rPr>
            <w:noProof/>
            <w:webHidden/>
          </w:rPr>
          <w:fldChar w:fldCharType="separate"/>
        </w:r>
        <w:r>
          <w:rPr>
            <w:noProof/>
            <w:webHidden/>
          </w:rPr>
          <w:t>31</w:t>
        </w:r>
        <w:r>
          <w:rPr>
            <w:noProof/>
            <w:webHidden/>
          </w:rPr>
          <w:fldChar w:fldCharType="end"/>
        </w:r>
      </w:hyperlink>
    </w:p>
    <w:p w:rsidR="00AC3648" w:rsidRDefault="00AC3648" w14:paraId="26392B24" w14:textId="31338648">
      <w:pPr>
        <w:pStyle w:val="TOC2"/>
        <w:tabs>
          <w:tab w:val="right" w:leader="dot" w:pos="9980"/>
        </w:tabs>
        <w:rPr>
          <w:rFonts w:eastAsiaTheme="minorEastAsia" w:cstheme="minorBidi"/>
          <w:smallCaps w:val="0"/>
          <w:noProof/>
          <w:color w:val="auto"/>
          <w:sz w:val="24"/>
          <w:szCs w:val="24"/>
        </w:rPr>
      </w:pPr>
      <w:hyperlink w:history="1" w:anchor="_Toc105485337">
        <w:r w:rsidRPr="0079211B">
          <w:rPr>
            <w:rStyle w:val="Hyperlink"/>
            <w:noProof/>
          </w:rPr>
          <w:t>Academic Integrity</w:t>
        </w:r>
        <w:r>
          <w:rPr>
            <w:noProof/>
            <w:webHidden/>
          </w:rPr>
          <w:tab/>
        </w:r>
        <w:r>
          <w:rPr>
            <w:noProof/>
            <w:webHidden/>
          </w:rPr>
          <w:fldChar w:fldCharType="begin"/>
        </w:r>
        <w:r>
          <w:rPr>
            <w:noProof/>
            <w:webHidden/>
          </w:rPr>
          <w:instrText xml:space="preserve"> PAGEREF _Toc105485337 \h </w:instrText>
        </w:r>
        <w:r>
          <w:rPr>
            <w:noProof/>
            <w:webHidden/>
          </w:rPr>
        </w:r>
        <w:r>
          <w:rPr>
            <w:noProof/>
            <w:webHidden/>
          </w:rPr>
          <w:fldChar w:fldCharType="separate"/>
        </w:r>
        <w:r>
          <w:rPr>
            <w:noProof/>
            <w:webHidden/>
          </w:rPr>
          <w:t>31</w:t>
        </w:r>
        <w:r>
          <w:rPr>
            <w:noProof/>
            <w:webHidden/>
          </w:rPr>
          <w:fldChar w:fldCharType="end"/>
        </w:r>
      </w:hyperlink>
    </w:p>
    <w:p w:rsidR="00AC3648" w:rsidRDefault="00AC3648" w14:paraId="7A38D539" w14:textId="21931C74">
      <w:pPr>
        <w:pStyle w:val="TOC2"/>
        <w:tabs>
          <w:tab w:val="right" w:leader="dot" w:pos="9980"/>
        </w:tabs>
        <w:rPr>
          <w:rFonts w:eastAsiaTheme="minorEastAsia" w:cstheme="minorBidi"/>
          <w:smallCaps w:val="0"/>
          <w:noProof/>
          <w:color w:val="auto"/>
          <w:sz w:val="24"/>
          <w:szCs w:val="24"/>
        </w:rPr>
      </w:pPr>
      <w:hyperlink w:history="1" w:anchor="_Toc105485338">
        <w:r w:rsidRPr="0079211B">
          <w:rPr>
            <w:rStyle w:val="Hyperlink"/>
            <w:noProof/>
          </w:rPr>
          <w:t>Grievance Procedures</w:t>
        </w:r>
        <w:r>
          <w:rPr>
            <w:noProof/>
            <w:webHidden/>
          </w:rPr>
          <w:tab/>
        </w:r>
        <w:r>
          <w:rPr>
            <w:noProof/>
            <w:webHidden/>
          </w:rPr>
          <w:fldChar w:fldCharType="begin"/>
        </w:r>
        <w:r>
          <w:rPr>
            <w:noProof/>
            <w:webHidden/>
          </w:rPr>
          <w:instrText xml:space="preserve"> PAGEREF _Toc105485338 \h </w:instrText>
        </w:r>
        <w:r>
          <w:rPr>
            <w:noProof/>
            <w:webHidden/>
          </w:rPr>
        </w:r>
        <w:r>
          <w:rPr>
            <w:noProof/>
            <w:webHidden/>
          </w:rPr>
          <w:fldChar w:fldCharType="separate"/>
        </w:r>
        <w:r>
          <w:rPr>
            <w:noProof/>
            <w:webHidden/>
          </w:rPr>
          <w:t>31</w:t>
        </w:r>
        <w:r>
          <w:rPr>
            <w:noProof/>
            <w:webHidden/>
          </w:rPr>
          <w:fldChar w:fldCharType="end"/>
        </w:r>
      </w:hyperlink>
    </w:p>
    <w:p w:rsidR="00AC3648" w:rsidRDefault="00AC3648" w14:paraId="7158E10B" w14:textId="592776AE">
      <w:pPr>
        <w:pStyle w:val="TOC2"/>
        <w:tabs>
          <w:tab w:val="right" w:leader="dot" w:pos="9980"/>
        </w:tabs>
        <w:rPr>
          <w:rFonts w:eastAsiaTheme="minorEastAsia" w:cstheme="minorBidi"/>
          <w:smallCaps w:val="0"/>
          <w:noProof/>
          <w:color w:val="auto"/>
          <w:sz w:val="24"/>
          <w:szCs w:val="24"/>
        </w:rPr>
      </w:pPr>
      <w:hyperlink w:history="1" w:anchor="_Toc105485339">
        <w:r w:rsidRPr="0079211B">
          <w:rPr>
            <w:rStyle w:val="Hyperlink"/>
            <w:noProof/>
          </w:rPr>
          <w:t>Equity, Diversity and Inclusion</w:t>
        </w:r>
        <w:r>
          <w:rPr>
            <w:noProof/>
            <w:webHidden/>
          </w:rPr>
          <w:tab/>
        </w:r>
        <w:r>
          <w:rPr>
            <w:noProof/>
            <w:webHidden/>
          </w:rPr>
          <w:fldChar w:fldCharType="begin"/>
        </w:r>
        <w:r>
          <w:rPr>
            <w:noProof/>
            <w:webHidden/>
          </w:rPr>
          <w:instrText xml:space="preserve"> PAGEREF _Toc105485339 \h </w:instrText>
        </w:r>
        <w:r>
          <w:rPr>
            <w:noProof/>
            <w:webHidden/>
          </w:rPr>
        </w:r>
        <w:r>
          <w:rPr>
            <w:noProof/>
            <w:webHidden/>
          </w:rPr>
          <w:fldChar w:fldCharType="separate"/>
        </w:r>
        <w:r>
          <w:rPr>
            <w:noProof/>
            <w:webHidden/>
          </w:rPr>
          <w:t>32</w:t>
        </w:r>
        <w:r>
          <w:rPr>
            <w:noProof/>
            <w:webHidden/>
          </w:rPr>
          <w:fldChar w:fldCharType="end"/>
        </w:r>
      </w:hyperlink>
    </w:p>
    <w:p w:rsidR="00AC3648" w:rsidRDefault="00AC3648" w14:paraId="79BE4E37" w14:textId="7A8901CA">
      <w:pPr>
        <w:pStyle w:val="TOC2"/>
        <w:tabs>
          <w:tab w:val="right" w:leader="dot" w:pos="9980"/>
        </w:tabs>
        <w:rPr>
          <w:rFonts w:eastAsiaTheme="minorEastAsia" w:cstheme="minorBidi"/>
          <w:smallCaps w:val="0"/>
          <w:noProof/>
          <w:color w:val="auto"/>
          <w:sz w:val="24"/>
          <w:szCs w:val="24"/>
        </w:rPr>
      </w:pPr>
      <w:hyperlink w:history="1" w:anchor="_Toc105485340">
        <w:r w:rsidRPr="0079211B">
          <w:rPr>
            <w:rStyle w:val="Hyperlink"/>
            <w:noProof/>
          </w:rPr>
          <w:t>Student Code of Conduct</w:t>
        </w:r>
        <w:r>
          <w:rPr>
            <w:noProof/>
            <w:webHidden/>
          </w:rPr>
          <w:tab/>
        </w:r>
        <w:r>
          <w:rPr>
            <w:noProof/>
            <w:webHidden/>
          </w:rPr>
          <w:fldChar w:fldCharType="begin"/>
        </w:r>
        <w:r>
          <w:rPr>
            <w:noProof/>
            <w:webHidden/>
          </w:rPr>
          <w:instrText xml:space="preserve"> PAGEREF _Toc105485340 \h </w:instrText>
        </w:r>
        <w:r>
          <w:rPr>
            <w:noProof/>
            <w:webHidden/>
          </w:rPr>
        </w:r>
        <w:r>
          <w:rPr>
            <w:noProof/>
            <w:webHidden/>
          </w:rPr>
          <w:fldChar w:fldCharType="separate"/>
        </w:r>
        <w:r>
          <w:rPr>
            <w:noProof/>
            <w:webHidden/>
          </w:rPr>
          <w:t>32</w:t>
        </w:r>
        <w:r>
          <w:rPr>
            <w:noProof/>
            <w:webHidden/>
          </w:rPr>
          <w:fldChar w:fldCharType="end"/>
        </w:r>
      </w:hyperlink>
    </w:p>
    <w:p w:rsidR="00AC3648" w:rsidRDefault="00AC3648" w14:paraId="14CB917D" w14:textId="41923628">
      <w:pPr>
        <w:pStyle w:val="TOC2"/>
        <w:tabs>
          <w:tab w:val="right" w:leader="dot" w:pos="9980"/>
        </w:tabs>
        <w:rPr>
          <w:rFonts w:eastAsiaTheme="minorEastAsia" w:cstheme="minorBidi"/>
          <w:smallCaps w:val="0"/>
          <w:noProof/>
          <w:color w:val="auto"/>
          <w:sz w:val="24"/>
          <w:szCs w:val="24"/>
        </w:rPr>
      </w:pPr>
      <w:hyperlink w:history="1" w:anchor="_Toc105485341">
        <w:r w:rsidRPr="0079211B">
          <w:rPr>
            <w:rStyle w:val="Hyperlink"/>
            <w:noProof/>
          </w:rPr>
          <w:t>Additional Rules, Regulations and Guidelines</w:t>
        </w:r>
        <w:r>
          <w:rPr>
            <w:noProof/>
            <w:webHidden/>
          </w:rPr>
          <w:tab/>
        </w:r>
        <w:r>
          <w:rPr>
            <w:noProof/>
            <w:webHidden/>
          </w:rPr>
          <w:fldChar w:fldCharType="begin"/>
        </w:r>
        <w:r>
          <w:rPr>
            <w:noProof/>
            <w:webHidden/>
          </w:rPr>
          <w:instrText xml:space="preserve"> PAGEREF _Toc105485341 \h </w:instrText>
        </w:r>
        <w:r>
          <w:rPr>
            <w:noProof/>
            <w:webHidden/>
          </w:rPr>
        </w:r>
        <w:r>
          <w:rPr>
            <w:noProof/>
            <w:webHidden/>
          </w:rPr>
          <w:fldChar w:fldCharType="separate"/>
        </w:r>
        <w:r>
          <w:rPr>
            <w:noProof/>
            <w:webHidden/>
          </w:rPr>
          <w:t>32</w:t>
        </w:r>
        <w:r>
          <w:rPr>
            <w:noProof/>
            <w:webHidden/>
          </w:rPr>
          <w:fldChar w:fldCharType="end"/>
        </w:r>
      </w:hyperlink>
    </w:p>
    <w:p w:rsidRPr="007E40EF" w:rsidR="007421F8" w:rsidP="007E40EF" w:rsidRDefault="00B804B7" w14:paraId="5E0F3B7D" w14:textId="6099257A">
      <w:pPr>
        <w:pStyle w:val="TOC2"/>
        <w:tabs>
          <w:tab w:val="right" w:leader="dot" w:pos="9990"/>
        </w:tabs>
        <w:rPr>
          <w:rFonts w:ascii="Calibri" w:hAnsi="Calibri" w:cs="Calibri"/>
          <w:noProof/>
        </w:rPr>
      </w:pPr>
      <w:r>
        <w:fldChar w:fldCharType="end"/>
      </w:r>
    </w:p>
    <w:p w:rsidR="007421F8" w:rsidP="00D45369" w:rsidRDefault="007421F8" w14:paraId="277E3C15" w14:textId="3BC2BC1A">
      <w:pPr>
        <w:rPr>
          <w:rFonts w:cs="Geeza Pro" w:eastAsiaTheme="majorEastAsia"/>
          <w:color w:val="005BBB"/>
          <w:sz w:val="32"/>
          <w:szCs w:val="32"/>
        </w:rPr>
      </w:pPr>
    </w:p>
    <w:p w:rsidR="00AC3648" w:rsidRDefault="00AC3648" w14:paraId="62B2D93D" w14:textId="77777777">
      <w:pPr>
        <w:spacing w:line="240" w:lineRule="auto"/>
        <w:rPr>
          <w:rFonts w:cs="Geeza Pro" w:eastAsiaTheme="majorEastAsia"/>
          <w:b/>
          <w:color w:val="005BBB"/>
          <w:sz w:val="32"/>
          <w:szCs w:val="32"/>
        </w:rPr>
      </w:pPr>
      <w:r>
        <w:br w:type="page"/>
      </w:r>
    </w:p>
    <w:p w:rsidRPr="007421F8" w:rsidR="0014020D" w:rsidP="00D45369" w:rsidRDefault="23882AE5" w14:paraId="7D81E094" w14:textId="49732DDA">
      <w:pPr>
        <w:pStyle w:val="Heading1"/>
      </w:pPr>
      <w:bookmarkStart w:name="_Toc105485267" w:id="0"/>
      <w:r>
        <w:lastRenderedPageBreak/>
        <w:t>Mission</w:t>
      </w:r>
      <w:bookmarkEnd w:id="0"/>
      <w:r>
        <w:t xml:space="preserve"> </w:t>
      </w:r>
    </w:p>
    <w:p w:rsidRPr="0066608D" w:rsidR="0014020D" w:rsidP="00D45369" w:rsidRDefault="0014020D" w14:paraId="7A917730" w14:textId="77777777"/>
    <w:p w:rsidR="0014020D" w:rsidP="00D45369" w:rsidRDefault="0014020D" w14:paraId="39965C28" w14:textId="77777777">
      <w:r>
        <w:t xml:space="preserve">The Graduate School of Education is a professional school with a </w:t>
      </w:r>
      <w:r w:rsidRPr="00D45369">
        <w:t>social</w:t>
      </w:r>
      <w:r>
        <w:t xml:space="preserve"> mission in the public interest. We create and apply knowledge informed by research on human development, educational policy, pedagogy and information science.</w:t>
      </w:r>
    </w:p>
    <w:p w:rsidR="0014020D" w:rsidP="00D45369" w:rsidRDefault="0014020D" w14:paraId="585A3DC7" w14:textId="77777777"/>
    <w:p w:rsidR="0014020D" w:rsidP="00D45369" w:rsidRDefault="0014020D" w14:paraId="1900CD91" w14:textId="2A29C38E">
      <w:r>
        <w:t xml:space="preserve">The Department of Counseling, School and Educational Psychology’s mission is to inform and influence the fields of education, counseling and psychology through scholarship. </w:t>
      </w:r>
    </w:p>
    <w:p w:rsidR="00D45369" w:rsidP="00D45369" w:rsidRDefault="00D45369" w14:paraId="1F3FF5BB" w14:textId="0CFFFF2D"/>
    <w:p w:rsidR="00D45369" w:rsidP="00D45369" w:rsidRDefault="00D45369" w14:paraId="68597532" w14:textId="77777777">
      <w:r w:rsidRPr="005B17C2">
        <w:t>The hallmark of professional degree programs at research universities is that they teach not only the “how to do it”, but the “why it’s done that way” – in other words students become schooled in evidence-based practice.  The program is based on a philosophy that includes respect for human diversity and emphases accountability. Its purpose is to develop reflective counselor educators who possess the highest qualities of practice, scholarship, service, and leadership.</w:t>
      </w:r>
      <w:bookmarkStart w:name="_Toc956188" w:id="1"/>
    </w:p>
    <w:p w:rsidR="0014020D" w:rsidP="00D45369" w:rsidRDefault="23882AE5" w14:paraId="725E3023" w14:textId="15B1FD92">
      <w:pPr>
        <w:pStyle w:val="Heading1"/>
      </w:pPr>
      <w:bookmarkStart w:name="_Toc105485268" w:id="2"/>
      <w:r>
        <w:t>Mission of the UB School Counseling Program</w:t>
      </w:r>
      <w:bookmarkEnd w:id="2"/>
      <w:r>
        <w:t xml:space="preserve"> </w:t>
      </w:r>
      <w:bookmarkEnd w:id="1"/>
    </w:p>
    <w:p w:rsidRPr="000C6F1B" w:rsidR="000C6F1B" w:rsidP="00D45369" w:rsidRDefault="000C6F1B" w14:paraId="106FEA14" w14:textId="77777777"/>
    <w:p w:rsidRPr="0014020D" w:rsidR="0014020D" w:rsidP="00D45369" w:rsidRDefault="0014020D" w14:paraId="4617A32E" w14:textId="77777777">
      <w:r w:rsidRPr="0014020D">
        <w:t>A profession that focuses on the relations and interactions between students and their school environment with the expressed purpose of reducing the effect of environmental and institutional barriers that impede student academic success.</w:t>
      </w:r>
    </w:p>
    <w:p w:rsidR="0014020D" w:rsidP="00D45369" w:rsidRDefault="0014020D" w14:paraId="22699C7D" w14:textId="77777777"/>
    <w:p w:rsidRPr="0014020D" w:rsidR="0014020D" w:rsidP="00D45369" w:rsidRDefault="0014020D" w14:paraId="13DC05F6" w14:textId="77777777">
      <w:r w:rsidRPr="0014020D">
        <w:t>The profession fosters conditions that ensure educational equity, access, and academic success for all students K-12. To accomplish this function, the trained school counselor must be an assertive advocate creating opportunities for all students to nurture dreams of high aspirations. They assist students in their academic, social, emotional and personal development, and help them to define the best pathways to successfully achieve their dreams.</w:t>
      </w:r>
    </w:p>
    <w:p w:rsidRPr="0014020D" w:rsidR="0014020D" w:rsidP="00D45369" w:rsidRDefault="0014020D" w14:paraId="7ADD7792" w14:textId="77777777">
      <w:r w:rsidRPr="0014020D">
        <w:t>Serving as leaders, as well as effective team members, school counselors work with teachers, administrators and other school personnel to make sure that each student succeeds. As consultants, they can empower families to act on behalf of their children by helping parents/guardians identify student needs and shared interests, as well as access available resources.</w:t>
      </w:r>
    </w:p>
    <w:p w:rsidR="0014020D" w:rsidP="00D45369" w:rsidRDefault="0014020D" w14:paraId="48A51EEF" w14:textId="77777777"/>
    <w:p w:rsidRPr="0014020D" w:rsidR="0014020D" w:rsidP="00D45369" w:rsidRDefault="0014020D" w14:paraId="1D4107A3" w14:textId="77777777">
      <w:r w:rsidRPr="0014020D">
        <w:t>The function necessarily requires focused attention to students for whom schools have been the least successful–poor students and students of color. A concentration is required on issues, strategies and interventions that will assist in closing the achievement gap between these students and their more advantaged peers. Measurable success resulting from this effort can be documented by increased numbers of these students, as well as other students, completing school academically prepared to choose from a wide range of substantial post-secondary options, including college.</w:t>
      </w:r>
    </w:p>
    <w:p w:rsidR="0014020D" w:rsidP="00D45369" w:rsidRDefault="0014020D" w14:paraId="01A08128" w14:textId="77777777"/>
    <w:p w:rsidRPr="0014020D" w:rsidR="0014020D" w:rsidP="00D45369" w:rsidRDefault="0014020D" w14:paraId="62CECBC2" w14:textId="77777777">
      <w:r w:rsidRPr="0014020D">
        <w:t>School counselors have an enormous impact on the choices students make and their future options. They are ideally positioned in schools to serve as advocates, creating opportunities for all students to define, nurture and accomplish high academic aspirations. Yet, school counselors have been left out of the standards-based education reform movement and little or nothing has been done to prepare future counselors to serve as advocates for all students, especially low- income students and students of color.</w:t>
      </w:r>
    </w:p>
    <w:p w:rsidR="0014020D" w:rsidP="00D45369" w:rsidRDefault="0014020D" w14:paraId="58BE1072" w14:textId="77777777"/>
    <w:p w:rsidRPr="0014020D" w:rsidR="0014020D" w:rsidP="00D45369" w:rsidRDefault="0014020D" w14:paraId="326BBF9F" w14:textId="77777777">
      <w:r w:rsidRPr="0014020D">
        <w:t>UB School Counselors will envision:</w:t>
      </w:r>
    </w:p>
    <w:p w:rsidRPr="0014020D" w:rsidR="0014020D" w:rsidP="00D45369" w:rsidRDefault="663D3D81" w14:paraId="6AA3110C" w14:textId="77777777">
      <w:pPr>
        <w:pStyle w:val="ListParagraph"/>
        <w:numPr>
          <w:ilvl w:val="0"/>
          <w:numId w:val="5"/>
        </w:numPr>
      </w:pPr>
      <w:r>
        <w:t>Leadership</w:t>
      </w:r>
    </w:p>
    <w:p w:rsidRPr="0014020D" w:rsidR="0014020D" w:rsidP="00D45369" w:rsidRDefault="663D3D81" w14:paraId="0CD1F4D8" w14:textId="77777777">
      <w:pPr>
        <w:pStyle w:val="ListParagraph"/>
        <w:numPr>
          <w:ilvl w:val="0"/>
          <w:numId w:val="5"/>
        </w:numPr>
      </w:pPr>
      <w:r>
        <w:t>Advocacy</w:t>
      </w:r>
    </w:p>
    <w:p w:rsidRPr="0014020D" w:rsidR="0014020D" w:rsidP="00D45369" w:rsidRDefault="0014020D" w14:paraId="6DAAC321" w14:textId="77777777">
      <w:pPr>
        <w:pStyle w:val="ListParagraph"/>
        <w:numPr>
          <w:ilvl w:val="0"/>
          <w:numId w:val="5"/>
        </w:numPr>
      </w:pPr>
      <w:r w:rsidRPr="0014020D">
        <w:t xml:space="preserve">Teaming </w:t>
      </w:r>
      <w:r w:rsidRPr="0014020D">
        <w:rPr>
          <w:spacing w:val="-3"/>
        </w:rPr>
        <w:t>and</w:t>
      </w:r>
      <w:r w:rsidRPr="0014020D">
        <w:rPr>
          <w:spacing w:val="5"/>
        </w:rPr>
        <w:t xml:space="preserve"> </w:t>
      </w:r>
      <w:r w:rsidRPr="0014020D">
        <w:t>Collaboration</w:t>
      </w:r>
    </w:p>
    <w:p w:rsidRPr="0014020D" w:rsidR="0014020D" w:rsidP="00D45369" w:rsidRDefault="663D3D81" w14:paraId="4B0CBFD3" w14:textId="77777777">
      <w:pPr>
        <w:pStyle w:val="ListParagraph"/>
        <w:numPr>
          <w:ilvl w:val="0"/>
          <w:numId w:val="5"/>
        </w:numPr>
      </w:pPr>
      <w:r>
        <w:t>Counseling</w:t>
      </w:r>
    </w:p>
    <w:p w:rsidRPr="0014020D" w:rsidR="0014020D" w:rsidP="00D45369" w:rsidRDefault="663D3D81" w14:paraId="4327DECA" w14:textId="77777777">
      <w:pPr>
        <w:pStyle w:val="ListParagraph"/>
        <w:numPr>
          <w:ilvl w:val="0"/>
          <w:numId w:val="5"/>
        </w:numPr>
      </w:pPr>
      <w:r>
        <w:t>Assessment and Use of Data</w:t>
      </w:r>
    </w:p>
    <w:p w:rsidRPr="0014020D" w:rsidR="0014020D" w:rsidP="00D45369" w:rsidRDefault="0014020D" w14:paraId="6B9ABCC1" w14:textId="77777777">
      <w:pPr>
        <w:pStyle w:val="ListParagraph"/>
        <w:numPr>
          <w:ilvl w:val="0"/>
          <w:numId w:val="5"/>
        </w:numPr>
      </w:pPr>
      <w:r w:rsidRPr="0014020D">
        <w:t>Principles of Transforming School</w:t>
      </w:r>
      <w:r w:rsidRPr="0014020D">
        <w:rPr>
          <w:spacing w:val="-13"/>
        </w:rPr>
        <w:t xml:space="preserve"> </w:t>
      </w:r>
      <w:r w:rsidRPr="0014020D">
        <w:t>Counseling</w:t>
      </w:r>
    </w:p>
    <w:p w:rsidRPr="0014020D" w:rsidR="0014020D" w:rsidP="00D45369" w:rsidRDefault="0014020D" w14:paraId="2A481BFF" w14:textId="77777777">
      <w:pPr>
        <w:pStyle w:val="ListParagraph"/>
        <w:numPr>
          <w:ilvl w:val="0"/>
          <w:numId w:val="5"/>
        </w:numPr>
      </w:pPr>
      <w:r w:rsidRPr="0014020D">
        <w:t>National School Counselor Training</w:t>
      </w:r>
      <w:r w:rsidRPr="0014020D">
        <w:rPr>
          <w:spacing w:val="-6"/>
        </w:rPr>
        <w:t xml:space="preserve"> </w:t>
      </w:r>
      <w:r w:rsidRPr="0014020D">
        <w:t>Initiative</w:t>
      </w:r>
    </w:p>
    <w:p w:rsidRPr="0014020D" w:rsidR="0014020D" w:rsidP="00D45369" w:rsidRDefault="0014020D" w14:paraId="2B66BE0F" w14:textId="77777777">
      <w:pPr>
        <w:pStyle w:val="ListParagraph"/>
        <w:numPr>
          <w:ilvl w:val="0"/>
          <w:numId w:val="5"/>
        </w:numPr>
      </w:pPr>
      <w:r w:rsidRPr="0014020D">
        <w:t xml:space="preserve">Transforming School </w:t>
      </w:r>
      <w:r w:rsidRPr="0014020D">
        <w:rPr>
          <w:spacing w:val="-3"/>
        </w:rPr>
        <w:t>Counseling</w:t>
      </w:r>
      <w:r w:rsidRPr="0014020D">
        <w:rPr>
          <w:spacing w:val="15"/>
        </w:rPr>
        <w:t xml:space="preserve"> </w:t>
      </w:r>
      <w:r w:rsidRPr="0014020D">
        <w:t>Initiative</w:t>
      </w:r>
    </w:p>
    <w:p w:rsidR="0014020D" w:rsidP="00D45369" w:rsidRDefault="0014020D" w14:paraId="0E89B84A" w14:textId="77777777"/>
    <w:p w:rsidRPr="00765EA6" w:rsidR="0014020D" w:rsidP="32DBBC62" w:rsidRDefault="32DBBC62" w14:paraId="546F9E50" w14:textId="66581352">
      <w:r>
        <w:t>In looking to improve the educational experience for students, school counselors need to lead in multicultural awareness efforts, pupil assistance committees, mentoring programs, student leadership development, connection with external constituencies, and political activism (Clark &amp; Stone). School counselors also need to be leaders in championing healthy choices, respect for students and families, social justice, healthy environments for schools, and most of all, the development of students and families (Cole &amp; Ryan, 1997; Kurpius &amp; Rozecki, 1992; Smaby &amp; Daugherty, 1995).</w:t>
      </w:r>
      <w:bookmarkStart w:name="_Toc956189" w:id="3"/>
    </w:p>
    <w:p w:rsidRPr="00765EA6" w:rsidR="0014020D" w:rsidP="00D45369" w:rsidRDefault="23882AE5" w14:paraId="5BF09A6D" w14:textId="77777777">
      <w:pPr>
        <w:pStyle w:val="Heading2"/>
      </w:pPr>
      <w:bookmarkStart w:name="_Toc105485269" w:id="4"/>
      <w:r>
        <w:t>To Students</w:t>
      </w:r>
      <w:bookmarkEnd w:id="3"/>
      <w:bookmarkEnd w:id="4"/>
    </w:p>
    <w:p w:rsidRPr="00A66D61" w:rsidR="00D45369" w:rsidP="00D45369" w:rsidRDefault="0014020D" w14:paraId="3414BAA4" w14:textId="77777777">
      <w:pPr>
        <w:rPr>
          <w:sz w:val="22"/>
          <w:szCs w:val="22"/>
        </w:rPr>
      </w:pPr>
      <w:r w:rsidRPr="0014020D">
        <w:t>This is your guide to the Ed</w:t>
      </w:r>
      <w:r w:rsidR="00D45369">
        <w:t>M</w:t>
      </w:r>
      <w:r w:rsidRPr="0014020D">
        <w:t xml:space="preserve"> and CAS programs in School Counseling. Everything that you need to know is included about coursework, placements in the schools, and procedures to follow. Read this manual thoroughly as you begin the program and then consult it for information as questions arise.</w:t>
      </w:r>
      <w:r w:rsidR="00D45369">
        <w:t xml:space="preserve"> </w:t>
      </w:r>
      <w:r w:rsidRPr="00A66D61" w:rsidR="00D45369">
        <w:t>It includes information related to university and departmental policies and procedure, coursework, residency and candidacy requirements, and t</w:t>
      </w:r>
      <w:r w:rsidR="00D45369">
        <w:t xml:space="preserve">he comprehensive examination.  </w:t>
      </w:r>
      <w:r w:rsidRPr="00A66D61" w:rsidR="00D45369">
        <w:rPr>
          <w:b/>
          <w:bCs/>
        </w:rPr>
        <w:t>Students are responsible for knowing the information and complying with the standards contained in the student handbook</w:t>
      </w:r>
      <w:r w:rsidRPr="00A66D61" w:rsidR="00D45369">
        <w:t>.  Read and review its contents carefully and refer to it throughout the course of your program.</w:t>
      </w:r>
      <w:r w:rsidRPr="00A66D61" w:rsidR="00D45369">
        <w:rPr>
          <w:b/>
          <w:bCs/>
        </w:rPr>
        <w:t xml:space="preserve"> </w:t>
      </w:r>
      <w:r w:rsidRPr="00A66D61" w:rsidR="00D45369">
        <w:t xml:space="preserve"> Consultation with your advisor, Program Director, or Department Chair is recommended if you require additional information or need clarification.</w:t>
      </w:r>
    </w:p>
    <w:p w:rsidR="000C6F1B" w:rsidP="0C4B0E13" w:rsidRDefault="000C6F1B" w14:paraId="72671A4A" w14:textId="58D2F7D6"/>
    <w:p w:rsidRPr="0014020D" w:rsidR="0014020D" w:rsidP="00D45369" w:rsidRDefault="0014020D" w14:paraId="0343A0BB" w14:textId="77777777">
      <w:r w:rsidRPr="0014020D">
        <w:t>While this handbook has been developed to assist you throughout this academic program, it does not constitute the whole of UB or GSE policies concerning students. It is the student’s responsibility to be aware of and comply with all policies, procedures and</w:t>
      </w:r>
      <w:r w:rsidRPr="0014020D">
        <w:rPr>
          <w:spacing w:val="5"/>
        </w:rPr>
        <w:t xml:space="preserve"> </w:t>
      </w:r>
      <w:r w:rsidRPr="0014020D">
        <w:t>deadlines.</w:t>
      </w:r>
    </w:p>
    <w:p w:rsidR="000C6F1B" w:rsidP="00D45369" w:rsidRDefault="000C6F1B" w14:paraId="786871B4" w14:textId="77777777"/>
    <w:p w:rsidRPr="0014020D" w:rsidR="0014020D" w:rsidP="00D45369" w:rsidRDefault="0014020D" w14:paraId="5479E0AD" w14:textId="77777777">
      <w:r w:rsidRPr="0014020D">
        <w:t>The School Counseling Program reserves the right to amend, alter, and update the policies, procedures, or other information provided in this handbook as needed. Students will be notified of any and all changes, revisions, and amendments to the material in this handbook via Email and in future editions of the handbook.</w:t>
      </w:r>
    </w:p>
    <w:p w:rsidRPr="0066608D" w:rsidR="0014020D" w:rsidP="32DBBC62" w:rsidRDefault="23882AE5" w14:paraId="0253C330" w14:textId="0D73FB32">
      <w:pPr>
        <w:pStyle w:val="Heading1"/>
      </w:pPr>
      <w:bookmarkStart w:name="_Toc105485270" w:id="5"/>
      <w:r>
        <w:t>Overview of Graduate Program</w:t>
      </w:r>
      <w:bookmarkEnd w:id="5"/>
    </w:p>
    <w:p w:rsidRPr="0066608D" w:rsidR="0014020D" w:rsidP="00D45369" w:rsidRDefault="23882AE5" w14:paraId="6273CC3F" w14:textId="77777777">
      <w:pPr>
        <w:pStyle w:val="Heading2"/>
      </w:pPr>
      <w:bookmarkStart w:name="_Toc105485271" w:id="6"/>
      <w:r>
        <w:t>Department Acronyms and Abbreviations</w:t>
      </w:r>
      <w:bookmarkEnd w:id="6"/>
    </w:p>
    <w:p w:rsidRPr="00D45369" w:rsidR="00D45369" w:rsidP="00D45369" w:rsidRDefault="00D45369" w14:paraId="393A8118" w14:textId="77777777">
      <w:pPr>
        <w:pStyle w:val="PlainText"/>
        <w:numPr>
          <w:ilvl w:val="0"/>
          <w:numId w:val="2"/>
        </w:numPr>
        <w:rPr>
          <w:rFonts w:ascii="Georgia" w:hAnsi="Georgia" w:cs="Geeza Pro"/>
          <w:sz w:val="24"/>
          <w:szCs w:val="24"/>
        </w:rPr>
      </w:pPr>
      <w:r w:rsidRPr="00D45369">
        <w:rPr>
          <w:rFonts w:ascii="Georgia" w:hAnsi="Georgia" w:cs="Geeza Pro"/>
          <w:sz w:val="24"/>
          <w:szCs w:val="24"/>
        </w:rPr>
        <w:t>AC = Advanced Certificate</w:t>
      </w:r>
    </w:p>
    <w:p w:rsidRPr="00D45369" w:rsidR="00D45369" w:rsidP="00D45369" w:rsidRDefault="00D45369" w14:paraId="14774A17" w14:textId="77777777">
      <w:pPr>
        <w:pStyle w:val="PlainText"/>
        <w:numPr>
          <w:ilvl w:val="0"/>
          <w:numId w:val="2"/>
        </w:numPr>
        <w:rPr>
          <w:rFonts w:ascii="Georgia" w:hAnsi="Georgia" w:cs="Geeza Pro"/>
          <w:sz w:val="24"/>
          <w:szCs w:val="24"/>
        </w:rPr>
      </w:pPr>
      <w:r w:rsidRPr="00D45369">
        <w:rPr>
          <w:rFonts w:ascii="Georgia" w:hAnsi="Georgia" w:cs="Geeza Pro"/>
          <w:sz w:val="24"/>
          <w:szCs w:val="24"/>
        </w:rPr>
        <w:t>AGC = Advanced Graduate Certificate</w:t>
      </w:r>
    </w:p>
    <w:p w:rsidRPr="00D45369" w:rsidR="00D45369" w:rsidP="00D45369" w:rsidRDefault="00D45369" w14:paraId="3F621C10" w14:textId="77777777">
      <w:pPr>
        <w:pStyle w:val="PlainText"/>
        <w:numPr>
          <w:ilvl w:val="0"/>
          <w:numId w:val="2"/>
        </w:numPr>
        <w:rPr>
          <w:rFonts w:ascii="Georgia" w:hAnsi="Georgia" w:cs="Geeza Pro"/>
          <w:sz w:val="24"/>
          <w:szCs w:val="24"/>
        </w:rPr>
      </w:pPr>
      <w:r w:rsidRPr="00D45369">
        <w:rPr>
          <w:rFonts w:ascii="Georgia" w:hAnsi="Georgia" w:cs="Geeza Pro"/>
          <w:sz w:val="24"/>
          <w:szCs w:val="24"/>
        </w:rPr>
        <w:t>CAS = Certificate of Advanced Study</w:t>
      </w:r>
    </w:p>
    <w:p w:rsidRPr="00D45369" w:rsidR="00D45369" w:rsidP="00D45369" w:rsidRDefault="00D45369" w14:paraId="31DB6522" w14:textId="77777777">
      <w:pPr>
        <w:pStyle w:val="PlainText"/>
        <w:numPr>
          <w:ilvl w:val="0"/>
          <w:numId w:val="2"/>
        </w:numPr>
        <w:rPr>
          <w:rFonts w:ascii="Georgia" w:hAnsi="Georgia" w:cs="Geeza Pro"/>
          <w:sz w:val="24"/>
          <w:szCs w:val="24"/>
        </w:rPr>
      </w:pPr>
      <w:r w:rsidRPr="00D45369">
        <w:rPr>
          <w:rFonts w:ascii="Georgia" w:hAnsi="Georgia" w:cs="Geeza Pro"/>
          <w:sz w:val="24"/>
          <w:szCs w:val="24"/>
        </w:rPr>
        <w:t>CASA = Certificate of Applied Statistical Analysis</w:t>
      </w:r>
    </w:p>
    <w:p w:rsidRPr="00D45369" w:rsidR="00D45369" w:rsidP="00D45369" w:rsidRDefault="00D45369" w14:paraId="48C3A297" w14:textId="77777777">
      <w:pPr>
        <w:pStyle w:val="PlainText"/>
        <w:numPr>
          <w:ilvl w:val="0"/>
          <w:numId w:val="2"/>
        </w:numPr>
        <w:rPr>
          <w:rFonts w:ascii="Georgia" w:hAnsi="Georgia" w:cs="Geeza Pro"/>
          <w:sz w:val="24"/>
          <w:szCs w:val="24"/>
        </w:rPr>
      </w:pPr>
      <w:r w:rsidRPr="00D45369">
        <w:rPr>
          <w:rFonts w:ascii="Georgia" w:hAnsi="Georgia" w:cs="Geeza Pro"/>
          <w:sz w:val="24"/>
          <w:szCs w:val="24"/>
        </w:rPr>
        <w:t>CE = Counselor Education</w:t>
      </w:r>
    </w:p>
    <w:p w:rsidRPr="00D45369" w:rsidR="00D45369" w:rsidP="00D45369" w:rsidRDefault="00D45369" w14:paraId="14416183" w14:textId="77777777">
      <w:pPr>
        <w:pStyle w:val="PlainText"/>
        <w:numPr>
          <w:ilvl w:val="0"/>
          <w:numId w:val="2"/>
        </w:numPr>
        <w:rPr>
          <w:rFonts w:ascii="Georgia" w:hAnsi="Georgia" w:cs="Geeza Pro"/>
          <w:sz w:val="24"/>
          <w:szCs w:val="24"/>
        </w:rPr>
      </w:pPr>
      <w:r w:rsidRPr="00D45369">
        <w:rPr>
          <w:rFonts w:ascii="Georgia" w:hAnsi="Georgia" w:cs="Geeza Pro"/>
          <w:sz w:val="24"/>
          <w:szCs w:val="24"/>
        </w:rPr>
        <w:t>CPSP = Counseling Psychology/School Psychology</w:t>
      </w:r>
    </w:p>
    <w:p w:rsidRPr="00D45369" w:rsidR="00D45369" w:rsidP="00D45369" w:rsidRDefault="00D45369" w14:paraId="2B468C39" w14:textId="77777777">
      <w:pPr>
        <w:pStyle w:val="PlainText"/>
        <w:numPr>
          <w:ilvl w:val="0"/>
          <w:numId w:val="2"/>
        </w:numPr>
        <w:rPr>
          <w:rFonts w:ascii="Georgia" w:hAnsi="Georgia" w:cs="Geeza Pro"/>
          <w:sz w:val="24"/>
          <w:szCs w:val="24"/>
        </w:rPr>
      </w:pPr>
      <w:r w:rsidRPr="00D45369">
        <w:rPr>
          <w:rFonts w:ascii="Georgia" w:hAnsi="Georgia" w:cs="Geeza Pro"/>
          <w:sz w:val="24"/>
          <w:szCs w:val="24"/>
        </w:rPr>
        <w:t>CSEP = Counseling, School and Educational Psychology</w:t>
      </w:r>
    </w:p>
    <w:p w:rsidRPr="00D45369" w:rsidR="00D45369" w:rsidP="00D45369" w:rsidRDefault="00D45369" w14:paraId="4C7E31EF" w14:textId="77777777">
      <w:pPr>
        <w:pStyle w:val="PlainText"/>
        <w:numPr>
          <w:ilvl w:val="0"/>
          <w:numId w:val="2"/>
        </w:numPr>
        <w:rPr>
          <w:rFonts w:ascii="Georgia" w:hAnsi="Georgia" w:cs="Geeza Pro"/>
          <w:sz w:val="24"/>
          <w:szCs w:val="24"/>
        </w:rPr>
      </w:pPr>
      <w:r w:rsidRPr="00D45369">
        <w:rPr>
          <w:rFonts w:ascii="Georgia" w:hAnsi="Georgia" w:cs="Geeza Pro"/>
          <w:sz w:val="24"/>
          <w:szCs w:val="24"/>
        </w:rPr>
        <w:t>EdM = Master of Education</w:t>
      </w:r>
    </w:p>
    <w:p w:rsidRPr="00D45369" w:rsidR="00D45369" w:rsidP="00D45369" w:rsidRDefault="00D45369" w14:paraId="204E85C1" w14:textId="77777777">
      <w:pPr>
        <w:pStyle w:val="PlainText"/>
        <w:numPr>
          <w:ilvl w:val="0"/>
          <w:numId w:val="2"/>
        </w:numPr>
        <w:rPr>
          <w:rFonts w:ascii="Georgia" w:hAnsi="Georgia" w:cs="Geeza Pro"/>
          <w:sz w:val="24"/>
          <w:szCs w:val="24"/>
        </w:rPr>
      </w:pPr>
      <w:r w:rsidRPr="00D45369">
        <w:rPr>
          <w:rFonts w:ascii="Georgia" w:hAnsi="Georgia" w:cs="Geeza Pro"/>
          <w:sz w:val="24"/>
          <w:szCs w:val="24"/>
        </w:rPr>
        <w:t>EPQM = Educational Psychology and Quantitative Methods</w:t>
      </w:r>
    </w:p>
    <w:p w:rsidRPr="00D45369" w:rsidR="00D45369" w:rsidP="00D45369" w:rsidRDefault="00D45369" w14:paraId="7F6DEE1D" w14:textId="77777777">
      <w:pPr>
        <w:pStyle w:val="PlainText"/>
        <w:numPr>
          <w:ilvl w:val="0"/>
          <w:numId w:val="2"/>
        </w:numPr>
        <w:rPr>
          <w:rFonts w:ascii="Georgia" w:hAnsi="Georgia" w:cs="Geeza Pro"/>
          <w:sz w:val="24"/>
          <w:szCs w:val="24"/>
        </w:rPr>
      </w:pPr>
      <w:r w:rsidRPr="00D45369">
        <w:rPr>
          <w:rFonts w:ascii="Georgia" w:hAnsi="Georgia" w:cs="Geeza Pro"/>
          <w:sz w:val="24"/>
          <w:szCs w:val="24"/>
        </w:rPr>
        <w:t>GSE = Graduate School of Education</w:t>
      </w:r>
    </w:p>
    <w:p w:rsidRPr="00D45369" w:rsidR="00D45369" w:rsidP="00D45369" w:rsidRDefault="00D45369" w14:paraId="3754C6CC" w14:textId="77777777">
      <w:pPr>
        <w:pStyle w:val="PlainText"/>
        <w:numPr>
          <w:ilvl w:val="0"/>
          <w:numId w:val="2"/>
        </w:numPr>
        <w:rPr>
          <w:rFonts w:ascii="Georgia" w:hAnsi="Georgia" w:cs="Geeza Pro"/>
          <w:sz w:val="24"/>
          <w:szCs w:val="24"/>
        </w:rPr>
      </w:pPr>
      <w:r w:rsidRPr="00D45369">
        <w:rPr>
          <w:rFonts w:ascii="Georgia" w:hAnsi="Georgia" w:cs="Geeza Pro"/>
          <w:sz w:val="24"/>
          <w:szCs w:val="24"/>
        </w:rPr>
        <w:t>MA = Master of Arts</w:t>
      </w:r>
    </w:p>
    <w:p w:rsidRPr="00D45369" w:rsidR="00D45369" w:rsidP="00D45369" w:rsidRDefault="00D45369" w14:paraId="4A5B481D" w14:textId="77777777">
      <w:pPr>
        <w:pStyle w:val="PlainText"/>
        <w:numPr>
          <w:ilvl w:val="0"/>
          <w:numId w:val="2"/>
        </w:numPr>
        <w:rPr>
          <w:rFonts w:ascii="Georgia" w:hAnsi="Georgia" w:cs="Geeza Pro"/>
          <w:sz w:val="24"/>
          <w:szCs w:val="24"/>
        </w:rPr>
      </w:pPr>
      <w:r w:rsidRPr="00D45369">
        <w:rPr>
          <w:rFonts w:ascii="Georgia" w:hAnsi="Georgia" w:cs="Geeza Pro"/>
          <w:sz w:val="24"/>
          <w:szCs w:val="24"/>
        </w:rPr>
        <w:t>MHC = Mental Health Counseling</w:t>
      </w:r>
    </w:p>
    <w:p w:rsidRPr="00D45369" w:rsidR="00D45369" w:rsidP="00D45369" w:rsidRDefault="00D45369" w14:paraId="2AEA6FBB" w14:textId="77777777">
      <w:pPr>
        <w:pStyle w:val="PlainText"/>
        <w:numPr>
          <w:ilvl w:val="0"/>
          <w:numId w:val="2"/>
        </w:numPr>
        <w:rPr>
          <w:rFonts w:ascii="Georgia" w:hAnsi="Georgia" w:cs="Geeza Pro"/>
          <w:sz w:val="24"/>
          <w:szCs w:val="24"/>
        </w:rPr>
      </w:pPr>
      <w:r w:rsidRPr="00D45369">
        <w:rPr>
          <w:rFonts w:ascii="Georgia" w:hAnsi="Georgia" w:cs="Geeza Pro"/>
          <w:sz w:val="24"/>
          <w:szCs w:val="24"/>
        </w:rPr>
        <w:t>MS = Master of Science</w:t>
      </w:r>
    </w:p>
    <w:p w:rsidRPr="00D45369" w:rsidR="00D45369" w:rsidP="00D45369" w:rsidRDefault="00D45369" w14:paraId="7ECD21AF" w14:textId="77777777">
      <w:pPr>
        <w:pStyle w:val="PlainText"/>
        <w:numPr>
          <w:ilvl w:val="0"/>
          <w:numId w:val="2"/>
        </w:numPr>
        <w:rPr>
          <w:rFonts w:ascii="Georgia" w:hAnsi="Georgia" w:cs="Geeza Pro"/>
          <w:sz w:val="24"/>
          <w:szCs w:val="24"/>
        </w:rPr>
      </w:pPr>
      <w:r w:rsidRPr="00D45369">
        <w:rPr>
          <w:rFonts w:ascii="Georgia" w:hAnsi="Georgia" w:cs="Geeza Pro"/>
          <w:sz w:val="24"/>
          <w:szCs w:val="24"/>
        </w:rPr>
        <w:t>MCWE = Mindful Counseling for Wellness and Engagement</w:t>
      </w:r>
    </w:p>
    <w:p w:rsidRPr="00D45369" w:rsidR="00D45369" w:rsidP="00D45369" w:rsidRDefault="00D45369" w14:paraId="1E924517" w14:textId="77777777">
      <w:pPr>
        <w:pStyle w:val="PlainText"/>
        <w:numPr>
          <w:ilvl w:val="0"/>
          <w:numId w:val="2"/>
        </w:numPr>
        <w:rPr>
          <w:rFonts w:ascii="Georgia" w:hAnsi="Georgia" w:cs="Geeza Pro"/>
          <w:sz w:val="24"/>
          <w:szCs w:val="24"/>
        </w:rPr>
      </w:pPr>
      <w:r w:rsidRPr="00D45369">
        <w:rPr>
          <w:rFonts w:ascii="Georgia" w:hAnsi="Georgia" w:cs="Geeza Pro"/>
          <w:sz w:val="24"/>
          <w:szCs w:val="24"/>
        </w:rPr>
        <w:t>PhD = Doctor of Philosophy</w:t>
      </w:r>
    </w:p>
    <w:p w:rsidRPr="00D45369" w:rsidR="00D45369" w:rsidP="00D45369" w:rsidRDefault="00D45369" w14:paraId="6C714969" w14:textId="77777777">
      <w:pPr>
        <w:pStyle w:val="PlainText"/>
        <w:numPr>
          <w:ilvl w:val="0"/>
          <w:numId w:val="2"/>
        </w:numPr>
        <w:rPr>
          <w:rFonts w:ascii="Georgia" w:hAnsi="Georgia" w:cs="Geeza Pro"/>
          <w:sz w:val="24"/>
          <w:szCs w:val="24"/>
        </w:rPr>
      </w:pPr>
      <w:r w:rsidRPr="00D45369">
        <w:rPr>
          <w:rFonts w:ascii="Georgia" w:hAnsi="Georgia" w:cs="Geeza Pro"/>
          <w:sz w:val="24"/>
          <w:szCs w:val="24"/>
        </w:rPr>
        <w:t>RC = Rehabilitation Counseling</w:t>
      </w:r>
    </w:p>
    <w:p w:rsidRPr="00D45369" w:rsidR="00D45369" w:rsidP="00D45369" w:rsidRDefault="00D45369" w14:paraId="511A3AFA" w14:textId="77777777">
      <w:pPr>
        <w:pStyle w:val="PlainText"/>
        <w:numPr>
          <w:ilvl w:val="0"/>
          <w:numId w:val="2"/>
        </w:numPr>
        <w:rPr>
          <w:rFonts w:ascii="Georgia" w:hAnsi="Georgia" w:cs="Geeza Pro"/>
          <w:sz w:val="24"/>
          <w:szCs w:val="24"/>
        </w:rPr>
      </w:pPr>
      <w:r w:rsidRPr="00D45369">
        <w:rPr>
          <w:rFonts w:ascii="Georgia" w:hAnsi="Georgia" w:cs="Geeza Pro"/>
          <w:sz w:val="24"/>
          <w:szCs w:val="24"/>
        </w:rPr>
        <w:t>SC = School Counseling</w:t>
      </w:r>
    </w:p>
    <w:p w:rsidRPr="0045351B" w:rsidR="0014020D" w:rsidP="32DBBC62" w:rsidRDefault="32DBBC62" w14:paraId="1266BF68" w14:textId="0995136B">
      <w:pPr>
        <w:pStyle w:val="PlainText"/>
        <w:numPr>
          <w:ilvl w:val="0"/>
          <w:numId w:val="2"/>
        </w:numPr>
        <w:rPr>
          <w:rFonts w:ascii="Georgia" w:hAnsi="Georgia" w:cs="Geeza Pro"/>
          <w:sz w:val="24"/>
          <w:szCs w:val="24"/>
        </w:rPr>
      </w:pPr>
      <w:r w:rsidRPr="32DBBC62">
        <w:rPr>
          <w:rFonts w:ascii="Georgia" w:hAnsi="Georgia" w:cs="Geeza Pro"/>
          <w:sz w:val="24"/>
          <w:szCs w:val="24"/>
        </w:rPr>
        <w:t>SP = School Psychology</w:t>
      </w:r>
    </w:p>
    <w:p w:rsidR="006A5F03" w:rsidRDefault="006A5F03" w14:paraId="495B4F90" w14:textId="77777777">
      <w:pPr>
        <w:spacing w:line="240" w:lineRule="auto"/>
        <w:rPr>
          <w:b/>
          <w:sz w:val="28"/>
          <w:szCs w:val="20"/>
        </w:rPr>
      </w:pPr>
      <w:r>
        <w:br w:type="page"/>
      </w:r>
    </w:p>
    <w:p w:rsidRPr="006A5F03" w:rsidR="006A5F03" w:rsidP="006A5F03" w:rsidRDefault="23882AE5" w14:paraId="1D289583" w14:textId="4F0818D5">
      <w:pPr>
        <w:pStyle w:val="Heading2"/>
      </w:pPr>
      <w:bookmarkStart w:name="_Toc105485272" w:id="7"/>
      <w:r>
        <w:lastRenderedPageBreak/>
        <w:t>School Counseling Faculty and Staff Members</w:t>
      </w:r>
      <w:bookmarkEnd w:id="7"/>
    </w:p>
    <w:p w:rsidRPr="0066608D" w:rsidR="0014020D" w:rsidP="32DBBC62" w:rsidRDefault="00F37469" w14:paraId="6F425F0C" w14:textId="1780B9BB">
      <w:pPr>
        <w:pStyle w:val="PlainText"/>
        <w:rPr>
          <w:rFonts w:ascii="Georgia" w:hAnsi="Georgia" w:cs="Geeza Pro"/>
          <w:color w:val="005BBB"/>
          <w:sz w:val="24"/>
          <w:szCs w:val="24"/>
        </w:rPr>
      </w:pPr>
      <w:hyperlink r:id="rId9">
        <w:r w:rsidRPr="32DBBC62" w:rsidR="32DBBC62">
          <w:rPr>
            <w:rStyle w:val="Hyperlink"/>
            <w:rFonts w:ascii="Georgia" w:hAnsi="Georgia" w:cs="Geeza Pro"/>
            <w:color w:val="005BBB"/>
            <w:sz w:val="24"/>
            <w:szCs w:val="24"/>
          </w:rPr>
          <w:t>http://ed.buffalo.edu/counseling/directory/faculty.html</w:t>
        </w:r>
      </w:hyperlink>
      <w:r w:rsidRPr="32DBBC62" w:rsidR="32DBBC62">
        <w:rPr>
          <w:rFonts w:ascii="Georgia" w:hAnsi="Georgia" w:cs="Geeza Pro"/>
          <w:color w:val="005BBB"/>
          <w:sz w:val="24"/>
          <w:szCs w:val="24"/>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06"/>
        <w:gridCol w:w="884"/>
      </w:tblGrid>
      <w:tr w:rsidR="00971D09" w:rsidTr="32DBBC62" w14:paraId="1301C6C2" w14:textId="77777777">
        <w:tc>
          <w:tcPr>
            <w:tcW w:w="4990" w:type="dxa"/>
          </w:tcPr>
          <w:p w:rsidR="006A5F03" w:rsidRDefault="006A5F03" w14:paraId="04AD9533" w14:textId="77777777"/>
          <w:tbl>
            <w:tblPr>
              <w:tblStyle w:val="TableGrid"/>
              <w:tblW w:w="8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60"/>
              <w:gridCol w:w="4230"/>
            </w:tblGrid>
            <w:tr w:rsidR="00A34CE6" w:rsidTr="00645185" w14:paraId="4545889C" w14:textId="77777777">
              <w:tc>
                <w:tcPr>
                  <w:tcW w:w="4660" w:type="dxa"/>
                </w:tcPr>
                <w:p w:rsidR="00A34CE6" w:rsidP="00A34CE6" w:rsidRDefault="00A34CE6" w14:paraId="367F1FBE" w14:textId="77777777">
                  <w:r>
                    <w:t xml:space="preserve">Luis Antonio Tosado II, </w:t>
                  </w:r>
                  <w:r w:rsidRPr="001C13AA">
                    <w:rPr>
                      <w:sz w:val="22"/>
                      <w:szCs w:val="22"/>
                    </w:rPr>
                    <w:t>PhD, NCC, NCSC</w:t>
                  </w:r>
                </w:p>
                <w:p w:rsidR="00A34CE6" w:rsidP="00A34CE6" w:rsidRDefault="00A34CE6" w14:paraId="45F18886" w14:textId="77777777">
                  <w:r>
                    <w:t>Clinical Associate Professor</w:t>
                  </w:r>
                </w:p>
                <w:p w:rsidR="00A34CE6" w:rsidP="00A34CE6" w:rsidRDefault="00A34CE6" w14:paraId="5E0F67FA" w14:textId="77777777">
                  <w:r>
                    <w:t>Program Director, School Counseling</w:t>
                  </w:r>
                </w:p>
                <w:p w:rsidR="00A34CE6" w:rsidP="00A34CE6" w:rsidRDefault="00A34CE6" w14:paraId="1014BFDC" w14:textId="77777777">
                  <w:r>
                    <w:t>407 Baldy Hall</w:t>
                  </w:r>
                </w:p>
                <w:p w:rsidR="00A34CE6" w:rsidP="00A34CE6" w:rsidRDefault="1BF749F6" w14:paraId="07110CD4" w14:textId="77777777">
                  <w:r>
                    <w:t>(716)645-1111</w:t>
                  </w:r>
                </w:p>
                <w:p w:rsidRPr="007E40EF" w:rsidR="00A34CE6" w:rsidP="1BF749F6" w:rsidRDefault="00F37469" w14:paraId="5A1E0687" w14:textId="186309C6">
                  <w:pPr>
                    <w:rPr>
                      <w:rFonts w:eastAsia="Times New Roman" w:cs="Times New Roman"/>
                    </w:rPr>
                  </w:pPr>
                  <w:hyperlink w:history="1" r:id="rId10">
                    <w:r w:rsidRPr="006A5F03" w:rsidR="007E40EF">
                      <w:rPr>
                        <w:rStyle w:val="Hyperlink"/>
                        <w:color w:val="135BBC"/>
                      </w:rPr>
                      <w:t>luistosa@buffalo.edu</w:t>
                    </w:r>
                  </w:hyperlink>
                </w:p>
              </w:tc>
              <w:tc>
                <w:tcPr>
                  <w:tcW w:w="4230" w:type="dxa"/>
                </w:tcPr>
                <w:p w:rsidR="00A34CE6" w:rsidP="00A34CE6" w:rsidRDefault="00A34CE6" w14:paraId="127EA664" w14:textId="550BEE7B">
                  <w:r>
                    <w:t>Tammy S. Prosser, Ed</w:t>
                  </w:r>
                  <w:r w:rsidR="007E40EF">
                    <w:t>M</w:t>
                  </w:r>
                </w:p>
                <w:p w:rsidR="00A34CE6" w:rsidP="00A34CE6" w:rsidRDefault="00A34CE6" w14:paraId="1FC208D2" w14:textId="77777777">
                  <w:r>
                    <w:t>Clinical Placement Coordinator</w:t>
                  </w:r>
                </w:p>
                <w:p w:rsidR="00A34CE6" w:rsidP="00A34CE6" w:rsidRDefault="00A34CE6" w14:paraId="71D9267F" w14:textId="77777777">
                  <w:r>
                    <w:t>488 Baldy Hall</w:t>
                  </w:r>
                </w:p>
                <w:p w:rsidR="00A34CE6" w:rsidP="00971D09" w:rsidRDefault="1BF749F6" w14:paraId="76B5BA95" w14:textId="59D16341">
                  <w:r>
                    <w:t>(716)645-1136</w:t>
                  </w:r>
                </w:p>
                <w:p w:rsidR="00A34CE6" w:rsidP="00971D09" w:rsidRDefault="00F37469" w14:paraId="64EAB466" w14:textId="3242F90F">
                  <w:pPr>
                    <w:rPr>
                      <w:rStyle w:val="Hyperlink"/>
                      <w:color w:val="135BBC"/>
                    </w:rPr>
                  </w:pPr>
                  <w:hyperlink r:id="rId11">
                    <w:r w:rsidRPr="006A5F03" w:rsidR="1BF749F6">
                      <w:rPr>
                        <w:rStyle w:val="Hyperlink"/>
                        <w:rFonts w:eastAsia="Times New Roman" w:cs="Times New Roman"/>
                        <w:color w:val="135BBC"/>
                      </w:rPr>
                      <w:t>tprosser@buffalo.edu</w:t>
                    </w:r>
                  </w:hyperlink>
                </w:p>
                <w:p w:rsidRPr="006A5F03" w:rsidR="006A5F03" w:rsidP="00971D09" w:rsidRDefault="006A5F03" w14:paraId="4E599209" w14:textId="77777777">
                  <w:pPr>
                    <w:rPr>
                      <w:color w:val="135BBC"/>
                    </w:rPr>
                  </w:pPr>
                </w:p>
                <w:p w:rsidR="00A34CE6" w:rsidP="1BF749F6" w:rsidRDefault="00A34CE6" w14:paraId="4CED438E" w14:textId="53014838">
                  <w:pPr>
                    <w:rPr>
                      <w:rFonts w:eastAsia="Times New Roman" w:cs="Times New Roman"/>
                    </w:rPr>
                  </w:pPr>
                </w:p>
              </w:tc>
            </w:tr>
            <w:tr w:rsidR="00A34CE6" w:rsidTr="00645185" w14:paraId="1CD86987" w14:textId="77777777">
              <w:tc>
                <w:tcPr>
                  <w:tcW w:w="4660" w:type="dxa"/>
                </w:tcPr>
                <w:p w:rsidR="00A34CE6" w:rsidP="32DBBC62" w:rsidRDefault="32DBBC62" w14:paraId="186F4780" w14:textId="1E19B881">
                  <w:pPr>
                    <w:tabs>
                      <w:tab w:val="left" w:pos="6225"/>
                    </w:tabs>
                  </w:pPr>
                  <w:r>
                    <w:t>Katheryne Leigh-Osroosh, PhD</w:t>
                  </w:r>
                </w:p>
                <w:p w:rsidR="00A34CE6" w:rsidP="32DBBC62" w:rsidRDefault="32DBBC62" w14:paraId="0F475FEE" w14:textId="0931779E">
                  <w:pPr>
                    <w:tabs>
                      <w:tab w:val="left" w:pos="6225"/>
                    </w:tabs>
                  </w:pPr>
                  <w:r>
                    <w:t>Assistant Professor</w:t>
                  </w:r>
                </w:p>
                <w:p w:rsidRPr="00DD0455" w:rsidR="00A34CE6" w:rsidP="669C2C3A" w:rsidRDefault="669C2C3A" w14:paraId="4037E9EE" w14:textId="58856C07">
                  <w:bookmarkStart w:name="_Hlk99534686" w:id="8"/>
                  <w:r>
                    <w:t>403 Baldy Hall</w:t>
                  </w:r>
                </w:p>
                <w:p w:rsidR="00A34CE6" w:rsidP="00A34CE6" w:rsidRDefault="1BF749F6" w14:paraId="3C161957" w14:textId="2E75B68C">
                  <w:pPr>
                    <w:rPr>
                      <w:highlight w:val="yellow"/>
                    </w:rPr>
                  </w:pPr>
                  <w:r w:rsidRPr="1BF749F6">
                    <w:rPr>
                      <w:highlight w:val="yellow"/>
                    </w:rPr>
                    <w:t>PHONE TBA</w:t>
                  </w:r>
                </w:p>
                <w:bookmarkEnd w:id="8"/>
                <w:p w:rsidRPr="007E40EF" w:rsidR="007E40EF" w:rsidP="1BF749F6" w:rsidRDefault="007E40EF" w14:paraId="1796A357" w14:textId="03EFC1B4">
                  <w:pPr>
                    <w:rPr>
                      <w:rFonts w:eastAsia="Times New Roman" w:cs="Times New Roman"/>
                    </w:rPr>
                  </w:pPr>
                  <w:r w:rsidRPr="006A5F03">
                    <w:rPr>
                      <w:color w:val="135BBC"/>
                    </w:rPr>
                    <w:fldChar w:fldCharType="begin"/>
                  </w:r>
                  <w:r w:rsidRPr="006A5F03">
                    <w:rPr>
                      <w:color w:val="135BBC"/>
                    </w:rPr>
                    <w:instrText xml:space="preserve"> HYPERLINK "mailto:kosroosh@buffalo.edu" </w:instrText>
                  </w:r>
                  <w:r w:rsidRPr="006A5F03">
                    <w:rPr>
                      <w:color w:val="135BBC"/>
                    </w:rPr>
                    <w:fldChar w:fldCharType="separate"/>
                  </w:r>
                  <w:r w:rsidRPr="006A5F03">
                    <w:rPr>
                      <w:rStyle w:val="Hyperlink"/>
                      <w:color w:val="135BBC"/>
                    </w:rPr>
                    <w:t>kosroosh@buffalo.edu</w:t>
                  </w:r>
                  <w:r w:rsidRPr="006A5F03">
                    <w:rPr>
                      <w:color w:val="135BBC"/>
                    </w:rPr>
                    <w:fldChar w:fldCharType="end"/>
                  </w:r>
                  <w:r w:rsidRPr="006A5F03">
                    <w:rPr>
                      <w:color w:val="135BBC"/>
                    </w:rPr>
                    <w:t xml:space="preserve"> </w:t>
                  </w:r>
                </w:p>
              </w:tc>
              <w:tc>
                <w:tcPr>
                  <w:tcW w:w="4230" w:type="dxa"/>
                </w:tcPr>
                <w:p w:rsidR="00A34CE6" w:rsidP="1BF749F6" w:rsidRDefault="1BF749F6" w14:paraId="37368254" w14:textId="722EA19E">
                  <w:r w:rsidRPr="1BF749F6">
                    <w:rPr>
                      <w:rFonts w:eastAsia="Georgia" w:cs="Georgia"/>
                    </w:rPr>
                    <w:t>Isaac Burt, PhD</w:t>
                  </w:r>
                </w:p>
                <w:p w:rsidR="00A34CE6" w:rsidP="1BF749F6" w:rsidRDefault="32DBBC62" w14:paraId="628F29C1" w14:textId="111D1306">
                  <w:r>
                    <w:t>Associate Professor</w:t>
                  </w:r>
                </w:p>
                <w:p w:rsidR="669C2C3A" w:rsidP="669C2C3A" w:rsidRDefault="669C2C3A" w14:paraId="5D8D26E5" w14:textId="743B85FD">
                  <w:pPr>
                    <w:rPr>
                      <w:rFonts w:eastAsia="Times New Roman" w:cs="Times New Roman"/>
                    </w:rPr>
                  </w:pPr>
                  <w:r>
                    <w:t>408 Baldy Hall</w:t>
                  </w:r>
                </w:p>
                <w:p w:rsidRPr="00DD0455" w:rsidR="00A34CE6" w:rsidP="00A34CE6" w:rsidRDefault="00A34CE6" w14:paraId="5AEE5A48" w14:textId="77777777">
                  <w:pPr>
                    <w:rPr>
                      <w:highlight w:val="yellow"/>
                    </w:rPr>
                  </w:pPr>
                  <w:r w:rsidRPr="00DD0455">
                    <w:rPr>
                      <w:highlight w:val="yellow"/>
                    </w:rPr>
                    <w:t>PHONE TBA</w:t>
                  </w:r>
                </w:p>
                <w:p w:rsidR="00A34CE6" w:rsidP="00971D09" w:rsidRDefault="32DBBC62" w14:paraId="0904EBD8" w14:textId="450F6B9C">
                  <w:r w:rsidRPr="32DBBC62">
                    <w:rPr>
                      <w:highlight w:val="yellow"/>
                    </w:rPr>
                    <w:t>E-MAIL TBA</w:t>
                  </w:r>
                </w:p>
              </w:tc>
            </w:tr>
          </w:tbl>
          <w:p w:rsidR="00971D09" w:rsidP="32DBBC62" w:rsidRDefault="00971D09" w14:paraId="46F8A2E2" w14:textId="1B78634A">
            <w:pPr>
              <w:rPr>
                <w:rFonts w:eastAsia="Times New Roman" w:cs="Times New Roman"/>
              </w:rPr>
            </w:pPr>
          </w:p>
        </w:tc>
        <w:tc>
          <w:tcPr>
            <w:tcW w:w="4990" w:type="dxa"/>
          </w:tcPr>
          <w:p w:rsidR="00971D09" w:rsidP="00971D09" w:rsidRDefault="00971D09" w14:paraId="4B8D9E61" w14:textId="714E6642"/>
        </w:tc>
      </w:tr>
    </w:tbl>
    <w:p w:rsidR="00082135" w:rsidP="00082135" w:rsidRDefault="23882AE5" w14:paraId="56F50A9E" w14:textId="1C076F2A">
      <w:pPr>
        <w:pStyle w:val="Heading2"/>
      </w:pPr>
      <w:bookmarkStart w:name="_Toc16797524" w:id="9"/>
      <w:bookmarkStart w:name="_Toc105485273" w:id="10"/>
      <w:r>
        <w:t>Department Chair:</w:t>
      </w:r>
      <w:bookmarkEnd w:id="9"/>
      <w:bookmarkEnd w:id="10"/>
    </w:p>
    <w:p w:rsidR="00F1516B" w:rsidP="00F1516B" w:rsidRDefault="00F1516B" w14:paraId="4B9765CB" w14:textId="77777777"/>
    <w:p w:rsidR="0019244C" w:rsidP="0019244C" w:rsidRDefault="00971D09" w14:paraId="0BEC8015" w14:textId="2E69D0F9">
      <w:pPr>
        <w:rPr>
          <w:color w:val="595959" w:themeColor="text1" w:themeTint="A6"/>
        </w:rPr>
      </w:pPr>
      <w:r>
        <w:t>Amy Reynolds</w:t>
      </w:r>
      <w:r w:rsidR="0019244C">
        <w:t>, PhD</w:t>
      </w:r>
    </w:p>
    <w:p w:rsidR="0019244C" w:rsidP="0019244C" w:rsidRDefault="0019244C" w14:paraId="0AFA6612" w14:textId="2A7D31F6">
      <w:r>
        <w:t>Department Chair</w:t>
      </w:r>
    </w:p>
    <w:p w:rsidR="0019244C" w:rsidP="0019244C" w:rsidRDefault="0019244C" w14:paraId="432A7C1B" w14:textId="1FF26EA1">
      <w:r>
        <w:t>Professor</w:t>
      </w:r>
    </w:p>
    <w:p w:rsidR="0019244C" w:rsidP="0019244C" w:rsidRDefault="0019244C" w14:paraId="4FE80128" w14:textId="6CB146B2">
      <w:r>
        <w:t>4</w:t>
      </w:r>
      <w:r w:rsidR="00971D09">
        <w:t>09</w:t>
      </w:r>
      <w:r>
        <w:t xml:space="preserve"> Baldy Hall</w:t>
      </w:r>
    </w:p>
    <w:p w:rsidR="0019244C" w:rsidP="0019244C" w:rsidRDefault="0019244C" w14:paraId="12814436" w14:textId="7A93EFC2">
      <w:r>
        <w:t>(716) 645-11</w:t>
      </w:r>
      <w:r w:rsidR="00971D09">
        <w:t>12</w:t>
      </w:r>
    </w:p>
    <w:p w:rsidRPr="00971D09" w:rsidR="0019244C" w:rsidP="0019244C" w:rsidRDefault="00F37469" w14:paraId="04227595" w14:textId="12820411">
      <w:pPr>
        <w:rPr>
          <w:color w:val="005BBC"/>
        </w:rPr>
      </w:pPr>
      <w:hyperlink w:history="1" r:id="rId12">
        <w:r w:rsidRPr="00971D09" w:rsidR="00971D09">
          <w:rPr>
            <w:rStyle w:val="Hyperlink"/>
            <w:color w:val="005BBC"/>
          </w:rPr>
          <w:t>alr24@buffalo.edu</w:t>
        </w:r>
      </w:hyperlink>
      <w:r w:rsidRPr="00971D09" w:rsidR="0019244C">
        <w:rPr>
          <w:color w:val="005BBC"/>
        </w:rPr>
        <w:t xml:space="preserve"> </w:t>
      </w:r>
    </w:p>
    <w:p w:rsidRPr="0066608D" w:rsidR="0014020D" w:rsidP="00D45369" w:rsidRDefault="23882AE5" w14:paraId="5E967AAF" w14:textId="4B1F95B5">
      <w:pPr>
        <w:pStyle w:val="Heading2"/>
      </w:pPr>
      <w:bookmarkStart w:name="_Toc105485274" w:id="11"/>
      <w:r>
        <w:t>Department Staff</w:t>
      </w:r>
      <w:bookmarkEnd w:id="11"/>
    </w:p>
    <w:p w:rsidRPr="0045351B" w:rsidR="0014020D" w:rsidP="00D45369" w:rsidRDefault="00F37469" w14:paraId="4DED7B24" w14:textId="77777777">
      <w:pPr>
        <w:pStyle w:val="PlainText"/>
        <w:rPr>
          <w:rFonts w:ascii="Georgia" w:hAnsi="Georgia" w:cs="Geeza Pro"/>
          <w:color w:val="005BBB"/>
          <w:sz w:val="24"/>
        </w:rPr>
      </w:pPr>
      <w:hyperlink w:history="1" r:id="rId13">
        <w:r w:rsidRPr="0045351B" w:rsidR="0014020D">
          <w:rPr>
            <w:rStyle w:val="Hyperlink"/>
            <w:rFonts w:ascii="Georgia" w:hAnsi="Georgia" w:cs="Geeza Pro"/>
            <w:color w:val="005BBB"/>
            <w:sz w:val="24"/>
          </w:rPr>
          <w:t>http://ed.buffalo.edu/counseling/directory/staff.html</w:t>
        </w:r>
      </w:hyperlink>
    </w:p>
    <w:p w:rsidRPr="0066608D" w:rsidR="0014020D" w:rsidP="00D45369" w:rsidRDefault="0014020D" w14:paraId="2A99FFAD" w14:textId="77777777">
      <w:pPr>
        <w:pStyle w:val="PlainT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D45369" w:rsidR="00D45369" w:rsidTr="2FF0C31C" w14:paraId="3B9EE312" w14:textId="77777777">
        <w:tc>
          <w:tcPr>
            <w:tcW w:w="4675" w:type="dxa"/>
          </w:tcPr>
          <w:p w:rsidRPr="00D45369" w:rsidR="00D45369" w:rsidP="00641BC6" w:rsidRDefault="00D45369" w14:paraId="297E8D96" w14:textId="7E68A8B5">
            <w:pPr>
              <w:pStyle w:val="PlainText"/>
              <w:rPr>
                <w:rFonts w:ascii="Georgia" w:hAnsi="Georgia" w:cs="Geeza Pro"/>
                <w:sz w:val="24"/>
                <w:szCs w:val="24"/>
              </w:rPr>
            </w:pPr>
            <w:r w:rsidRPr="00D45369">
              <w:rPr>
                <w:rFonts w:ascii="Georgia" w:hAnsi="Georgia" w:cs="Geeza Pro"/>
                <w:sz w:val="24"/>
                <w:szCs w:val="24"/>
              </w:rPr>
              <w:t>Jennifer</w:t>
            </w:r>
            <w:r w:rsidR="00971D09">
              <w:rPr>
                <w:rFonts w:ascii="Georgia" w:hAnsi="Georgia" w:cs="Geeza Pro"/>
                <w:sz w:val="24"/>
                <w:szCs w:val="24"/>
              </w:rPr>
              <w:t xml:space="preserve"> (Jen)</w:t>
            </w:r>
            <w:r w:rsidRPr="00D45369">
              <w:rPr>
                <w:rFonts w:ascii="Georgia" w:hAnsi="Georgia" w:cs="Geeza Pro"/>
                <w:sz w:val="24"/>
                <w:szCs w:val="24"/>
              </w:rPr>
              <w:t xml:space="preserve"> Austin</w:t>
            </w:r>
            <w:r w:rsidR="00645185">
              <w:rPr>
                <w:rFonts w:ascii="Georgia" w:hAnsi="Georgia" w:cs="Geeza Pro"/>
                <w:sz w:val="24"/>
                <w:szCs w:val="24"/>
              </w:rPr>
              <w:t>, PhD</w:t>
            </w:r>
          </w:p>
          <w:p w:rsidRPr="00D45369" w:rsidR="00D45369" w:rsidP="00641BC6" w:rsidRDefault="00D45369" w14:paraId="770A71E8" w14:textId="77777777">
            <w:pPr>
              <w:pStyle w:val="PlainText"/>
              <w:rPr>
                <w:rFonts w:ascii="Georgia" w:hAnsi="Georgia" w:cs="Geeza Pro"/>
                <w:sz w:val="24"/>
                <w:szCs w:val="24"/>
              </w:rPr>
            </w:pPr>
            <w:r w:rsidRPr="00D45369">
              <w:rPr>
                <w:rFonts w:ascii="Georgia" w:hAnsi="Georgia" w:cs="Geeza Pro"/>
                <w:sz w:val="24"/>
                <w:szCs w:val="24"/>
              </w:rPr>
              <w:t>Academic Advisor</w:t>
            </w:r>
          </w:p>
          <w:p w:rsidRPr="00D45369" w:rsidR="00D45369" w:rsidP="00641BC6" w:rsidRDefault="00D45369" w14:paraId="66C0B6E2" w14:textId="77777777">
            <w:pPr>
              <w:pStyle w:val="PlainText"/>
              <w:rPr>
                <w:rFonts w:ascii="Georgia" w:hAnsi="Georgia" w:cs="Geeza Pro"/>
                <w:sz w:val="24"/>
                <w:szCs w:val="24"/>
              </w:rPr>
            </w:pPr>
            <w:r w:rsidRPr="00D45369">
              <w:rPr>
                <w:rFonts w:ascii="Georgia" w:hAnsi="Georgia" w:cs="Geeza Pro"/>
                <w:sz w:val="24"/>
                <w:szCs w:val="24"/>
              </w:rPr>
              <w:t>481 Baldy Hall</w:t>
            </w:r>
          </w:p>
          <w:p w:rsidRPr="00D45369" w:rsidR="00D45369" w:rsidP="00641BC6" w:rsidRDefault="00D45369" w14:paraId="0A34E1A2" w14:textId="77777777">
            <w:pPr>
              <w:pStyle w:val="PlainText"/>
              <w:rPr>
                <w:rFonts w:ascii="Georgia" w:hAnsi="Georgia" w:cs="Geeza Pro"/>
                <w:sz w:val="24"/>
                <w:szCs w:val="24"/>
              </w:rPr>
            </w:pPr>
            <w:r w:rsidRPr="00D45369">
              <w:rPr>
                <w:rFonts w:ascii="Georgia" w:hAnsi="Georgia" w:cs="Geeza Pro"/>
                <w:sz w:val="24"/>
                <w:szCs w:val="24"/>
              </w:rPr>
              <w:t>(716) 645-1004</w:t>
            </w:r>
          </w:p>
          <w:p w:rsidRPr="00D45369" w:rsidR="00D45369" w:rsidP="00641BC6" w:rsidRDefault="00F37469" w14:paraId="29C0BC0D" w14:textId="77777777">
            <w:pPr>
              <w:pStyle w:val="PlainText"/>
              <w:rPr>
                <w:rFonts w:ascii="Georgia" w:hAnsi="Georgia" w:cs="Geeza Pro"/>
                <w:b/>
                <w:sz w:val="24"/>
                <w:szCs w:val="24"/>
              </w:rPr>
            </w:pPr>
            <w:hyperlink w:history="1" r:id="rId14">
              <w:r w:rsidRPr="00D45369" w:rsidR="00D45369">
                <w:rPr>
                  <w:rStyle w:val="Hyperlink"/>
                  <w:rFonts w:ascii="Georgia" w:hAnsi="Georgia" w:cs="Geeza Pro"/>
                  <w:color w:val="005BBB"/>
                  <w:sz w:val="24"/>
                  <w:szCs w:val="24"/>
                </w:rPr>
                <w:t>jhaustin@buffalo.edu</w:t>
              </w:r>
            </w:hyperlink>
          </w:p>
        </w:tc>
        <w:tc>
          <w:tcPr>
            <w:tcW w:w="4675" w:type="dxa"/>
          </w:tcPr>
          <w:p w:rsidRPr="00D45369" w:rsidR="00D45369" w:rsidP="00641BC6" w:rsidRDefault="00D45369" w14:paraId="61FAFB0A" w14:textId="77777777">
            <w:pPr>
              <w:pStyle w:val="PlainText"/>
              <w:rPr>
                <w:rFonts w:ascii="Georgia" w:hAnsi="Georgia" w:cs="Geeza Pro"/>
                <w:sz w:val="24"/>
                <w:szCs w:val="24"/>
              </w:rPr>
            </w:pPr>
            <w:r w:rsidRPr="00D45369">
              <w:rPr>
                <w:rFonts w:ascii="Georgia" w:hAnsi="Georgia" w:cs="Geeza Pro"/>
                <w:sz w:val="24"/>
                <w:szCs w:val="24"/>
              </w:rPr>
              <w:t>Kendra Hardleben</w:t>
            </w:r>
          </w:p>
          <w:p w:rsidRPr="00D45369" w:rsidR="00D45369" w:rsidP="00641BC6" w:rsidRDefault="00D45369" w14:paraId="747D90F0" w14:textId="77777777">
            <w:pPr>
              <w:pStyle w:val="PlainText"/>
              <w:rPr>
                <w:rFonts w:ascii="Georgia" w:hAnsi="Georgia" w:cs="Geeza Pro"/>
                <w:sz w:val="24"/>
                <w:szCs w:val="24"/>
              </w:rPr>
            </w:pPr>
            <w:r w:rsidRPr="00D45369">
              <w:rPr>
                <w:rFonts w:ascii="Georgia" w:hAnsi="Georgia" w:cs="Geeza Pro"/>
                <w:sz w:val="24"/>
                <w:szCs w:val="24"/>
              </w:rPr>
              <w:t>Office Assistant</w:t>
            </w:r>
          </w:p>
          <w:p w:rsidRPr="00D45369" w:rsidR="00D45369" w:rsidP="00641BC6" w:rsidRDefault="00D45369" w14:paraId="102E2D05" w14:textId="77777777">
            <w:pPr>
              <w:pStyle w:val="PlainText"/>
              <w:rPr>
                <w:rFonts w:ascii="Georgia" w:hAnsi="Georgia" w:cs="Geeza Pro"/>
                <w:sz w:val="24"/>
                <w:szCs w:val="24"/>
              </w:rPr>
            </w:pPr>
            <w:r w:rsidRPr="00D45369">
              <w:rPr>
                <w:rFonts w:ascii="Georgia" w:hAnsi="Georgia" w:cs="Geeza Pro"/>
                <w:sz w:val="24"/>
                <w:szCs w:val="24"/>
              </w:rPr>
              <w:t>409 Baldy Hall</w:t>
            </w:r>
          </w:p>
          <w:p w:rsidRPr="00D45369" w:rsidR="00D45369" w:rsidP="00641BC6" w:rsidRDefault="00D45369" w14:paraId="5681C699" w14:textId="77777777">
            <w:pPr>
              <w:pStyle w:val="PlainText"/>
              <w:rPr>
                <w:rFonts w:ascii="Georgia" w:hAnsi="Georgia" w:cs="Geeza Pro"/>
                <w:sz w:val="24"/>
                <w:szCs w:val="24"/>
              </w:rPr>
            </w:pPr>
            <w:r w:rsidRPr="00D45369">
              <w:rPr>
                <w:rFonts w:ascii="Georgia" w:hAnsi="Georgia" w:cs="Geeza Pro"/>
                <w:sz w:val="24"/>
                <w:szCs w:val="24"/>
              </w:rPr>
              <w:t>(716) 645-1114</w:t>
            </w:r>
          </w:p>
          <w:p w:rsidRPr="00D45369" w:rsidR="00D45369" w:rsidP="00641BC6" w:rsidRDefault="00F37469" w14:paraId="4BACB4BF" w14:textId="77777777">
            <w:pPr>
              <w:pStyle w:val="PlainText"/>
              <w:rPr>
                <w:rFonts w:ascii="Georgia" w:hAnsi="Georgia" w:cs="Geeza Pro"/>
                <w:b/>
                <w:sz w:val="24"/>
                <w:szCs w:val="24"/>
              </w:rPr>
            </w:pPr>
            <w:hyperlink w:history="1" r:id="rId15">
              <w:r w:rsidRPr="00D45369" w:rsidR="00D45369">
                <w:rPr>
                  <w:rStyle w:val="Hyperlink"/>
                  <w:rFonts w:ascii="Georgia" w:hAnsi="Georgia" w:cs="Geeza Pro"/>
                  <w:color w:val="005BBB"/>
                  <w:sz w:val="24"/>
                  <w:szCs w:val="24"/>
                </w:rPr>
                <w:t>khardleb@buffalo.edu</w:t>
              </w:r>
            </w:hyperlink>
          </w:p>
        </w:tc>
      </w:tr>
      <w:tr w:rsidRPr="00D45369" w:rsidR="00D45369" w:rsidTr="2FF0C31C" w14:paraId="5314DA21" w14:textId="77777777">
        <w:tc>
          <w:tcPr>
            <w:tcW w:w="4675" w:type="dxa"/>
          </w:tcPr>
          <w:p w:rsidRPr="00D45369" w:rsidR="00D45369" w:rsidP="00641BC6" w:rsidRDefault="00D45369" w14:paraId="597A01A7" w14:textId="77777777">
            <w:pPr>
              <w:pStyle w:val="PlainText"/>
              <w:rPr>
                <w:rFonts w:ascii="Georgia" w:hAnsi="Georgia" w:cs="Geeza Pro"/>
                <w:sz w:val="24"/>
                <w:szCs w:val="24"/>
              </w:rPr>
            </w:pPr>
          </w:p>
          <w:p w:rsidRPr="00D45369" w:rsidR="00D45369" w:rsidP="00641BC6" w:rsidRDefault="00971D09" w14:paraId="389E54E3" w14:textId="338A9090">
            <w:pPr>
              <w:pStyle w:val="PlainText"/>
              <w:rPr>
                <w:rFonts w:ascii="Georgia" w:hAnsi="Georgia" w:cs="Geeza Pro"/>
                <w:sz w:val="24"/>
                <w:szCs w:val="24"/>
              </w:rPr>
            </w:pPr>
            <w:r>
              <w:rPr>
                <w:rFonts w:ascii="Georgia" w:hAnsi="Georgia" w:cs="Geeza Pro"/>
                <w:sz w:val="24"/>
                <w:szCs w:val="24"/>
              </w:rPr>
              <w:t>Benjamin Poremski</w:t>
            </w:r>
          </w:p>
          <w:p w:rsidRPr="00D45369" w:rsidR="00D45369" w:rsidP="00641BC6" w:rsidRDefault="00D45369" w14:paraId="2D2B4D8D" w14:textId="77777777">
            <w:pPr>
              <w:pStyle w:val="PlainText"/>
              <w:rPr>
                <w:rFonts w:ascii="Georgia" w:hAnsi="Georgia" w:cs="Geeza Pro"/>
                <w:sz w:val="24"/>
                <w:szCs w:val="24"/>
              </w:rPr>
            </w:pPr>
            <w:r w:rsidRPr="00D45369">
              <w:rPr>
                <w:rFonts w:ascii="Georgia" w:hAnsi="Georgia" w:cs="Geeza Pro"/>
                <w:sz w:val="24"/>
                <w:szCs w:val="24"/>
              </w:rPr>
              <w:t>Assistant to the Chair</w:t>
            </w:r>
          </w:p>
          <w:p w:rsidRPr="00D45369" w:rsidR="00D45369" w:rsidP="00641BC6" w:rsidRDefault="00D45369" w14:paraId="714ADFD4" w14:textId="77777777">
            <w:pPr>
              <w:pStyle w:val="PlainText"/>
              <w:rPr>
                <w:rFonts w:ascii="Georgia" w:hAnsi="Georgia" w:cs="Geeza Pro"/>
                <w:sz w:val="24"/>
                <w:szCs w:val="24"/>
              </w:rPr>
            </w:pPr>
            <w:r w:rsidRPr="00D45369">
              <w:rPr>
                <w:rFonts w:ascii="Georgia" w:hAnsi="Georgia" w:cs="Geeza Pro"/>
                <w:sz w:val="24"/>
                <w:szCs w:val="24"/>
              </w:rPr>
              <w:t>406 Baldy Hall</w:t>
            </w:r>
          </w:p>
          <w:p w:rsidRPr="00D45369" w:rsidR="00D45369" w:rsidP="00641BC6" w:rsidRDefault="00D45369" w14:paraId="6079BE67" w14:textId="254B2420">
            <w:pPr>
              <w:pStyle w:val="PlainText"/>
              <w:rPr>
                <w:rFonts w:ascii="Georgia" w:hAnsi="Georgia" w:cs="Geeza Pro"/>
                <w:sz w:val="24"/>
                <w:szCs w:val="24"/>
              </w:rPr>
            </w:pPr>
            <w:r w:rsidRPr="00D45369">
              <w:rPr>
                <w:rFonts w:ascii="Georgia" w:hAnsi="Georgia" w:cs="Geeza Pro"/>
                <w:sz w:val="24"/>
                <w:szCs w:val="24"/>
              </w:rPr>
              <w:t>(716) 645-</w:t>
            </w:r>
            <w:r w:rsidR="00971D09">
              <w:rPr>
                <w:rFonts w:ascii="Georgia" w:hAnsi="Georgia" w:cs="Geeza Pro"/>
                <w:sz w:val="24"/>
                <w:szCs w:val="24"/>
              </w:rPr>
              <w:t>1554</w:t>
            </w:r>
          </w:p>
          <w:p w:rsidRPr="00D45369" w:rsidR="00D45369" w:rsidP="00641BC6" w:rsidRDefault="00971D09" w14:paraId="398A4EF5" w14:textId="76A68DBE">
            <w:pPr>
              <w:pStyle w:val="PlainText"/>
              <w:rPr>
                <w:rFonts w:ascii="Georgia" w:hAnsi="Georgia" w:cs="Geeza Pro"/>
                <w:color w:val="005BBB"/>
                <w:sz w:val="24"/>
                <w:szCs w:val="24"/>
                <w:u w:val="single"/>
              </w:rPr>
            </w:pPr>
            <w:r w:rsidRPr="00971D09">
              <w:rPr>
                <w:rFonts w:ascii="Georgia" w:hAnsi="Georgia" w:cs="Geeza Pro"/>
                <w:color w:val="005BBC"/>
                <w:sz w:val="24"/>
                <w:szCs w:val="24"/>
                <w:u w:val="single"/>
              </w:rPr>
              <w:t>bmporems@buffalo.edu</w:t>
            </w:r>
          </w:p>
        </w:tc>
        <w:tc>
          <w:tcPr>
            <w:tcW w:w="4675" w:type="dxa"/>
          </w:tcPr>
          <w:p w:rsidRPr="00D45369" w:rsidR="00D45369" w:rsidP="00641BC6" w:rsidRDefault="00D45369" w14:paraId="0A03E92B" w14:textId="77777777">
            <w:pPr>
              <w:pStyle w:val="PlainText"/>
              <w:rPr>
                <w:rFonts w:ascii="Georgia" w:hAnsi="Georgia" w:cs="Geeza Pro"/>
                <w:b/>
                <w:sz w:val="24"/>
                <w:szCs w:val="24"/>
              </w:rPr>
            </w:pPr>
          </w:p>
        </w:tc>
      </w:tr>
    </w:tbl>
    <w:p w:rsidR="0014020D" w:rsidP="00D45369" w:rsidRDefault="0014020D" w14:paraId="57C2314B" w14:textId="77777777">
      <w:pPr>
        <w:pStyle w:val="PlainText"/>
      </w:pPr>
    </w:p>
    <w:p w:rsidRPr="0045351B" w:rsidR="00D45369" w:rsidP="00D45369" w:rsidRDefault="23882AE5" w14:paraId="7089ADB9" w14:textId="77777777">
      <w:pPr>
        <w:pStyle w:val="Heading2"/>
        <w:rPr>
          <w:color w:val="005BBB"/>
        </w:rPr>
      </w:pPr>
      <w:bookmarkStart w:name="_Toc15466565" w:id="12"/>
      <w:bookmarkStart w:name="_Toc105485275" w:id="13"/>
      <w:r>
        <w:lastRenderedPageBreak/>
        <w:t>Department Programs</w:t>
      </w:r>
      <w:bookmarkEnd w:id="12"/>
      <w:bookmarkEnd w:id="13"/>
    </w:p>
    <w:p w:rsidR="00D45369" w:rsidP="00D45369" w:rsidRDefault="00D45369" w14:paraId="6CDA9255" w14:textId="006143A8">
      <w:pPr>
        <w:pStyle w:val="PlainText"/>
        <w:rPr>
          <w:rFonts w:ascii="Georgia" w:hAnsi="Georgia" w:cs="Geeza Pro"/>
        </w:rPr>
      </w:pPr>
      <w:r w:rsidRPr="0066608D">
        <w:rPr>
          <w:rFonts w:ascii="Georgia" w:hAnsi="Georgia" w:cs="Geeza Pro"/>
        </w:rPr>
        <w:t xml:space="preserve">The </w:t>
      </w:r>
      <w:r w:rsidR="00880CF7">
        <w:rPr>
          <w:rFonts w:ascii="Georgia" w:hAnsi="Georgia" w:cs="Geeza Pro"/>
        </w:rPr>
        <w:t>School Counseling</w:t>
      </w:r>
      <w:r w:rsidRPr="0066608D">
        <w:rPr>
          <w:rFonts w:ascii="Georgia" w:hAnsi="Georgia" w:cs="Geeza Pro"/>
        </w:rPr>
        <w:t xml:space="preserve"> Program</w:t>
      </w:r>
      <w:r w:rsidR="00880CF7">
        <w:rPr>
          <w:rFonts w:ascii="Georgia" w:hAnsi="Georgia" w:cs="Geeza Pro"/>
        </w:rPr>
        <w:t>s</w:t>
      </w:r>
      <w:r w:rsidRPr="0066608D">
        <w:rPr>
          <w:rFonts w:ascii="Georgia" w:hAnsi="Georgia" w:cs="Geeza Pro"/>
        </w:rPr>
        <w:t xml:space="preserve"> </w:t>
      </w:r>
      <w:r w:rsidR="00880CF7">
        <w:rPr>
          <w:rFonts w:ascii="Georgia" w:hAnsi="Georgia" w:cs="Geeza Pro"/>
        </w:rPr>
        <w:t>are part</w:t>
      </w:r>
      <w:r w:rsidRPr="0066608D">
        <w:rPr>
          <w:rFonts w:ascii="Georgia" w:hAnsi="Georgia" w:cs="Geeza Pro"/>
        </w:rPr>
        <w:t xml:space="preserve"> of a number of programs that comprise the Department of Counseling, School and Educational Psychology.</w:t>
      </w:r>
    </w:p>
    <w:p w:rsidRPr="001C7695" w:rsidR="00D45369" w:rsidP="00D45369" w:rsidRDefault="00D45369" w14:paraId="182CB819" w14:textId="77777777">
      <w:pPr>
        <w:pStyle w:val="PlainText"/>
        <w:rPr>
          <w:rFonts w:ascii="Georgia" w:hAnsi="Georgia" w:cs="Geeza Pro"/>
          <w:sz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55"/>
        <w:gridCol w:w="3595"/>
      </w:tblGrid>
      <w:tr w:rsidR="00D45369" w:rsidTr="00641BC6" w14:paraId="378C4859" w14:textId="77777777">
        <w:tc>
          <w:tcPr>
            <w:tcW w:w="5755" w:type="dxa"/>
          </w:tcPr>
          <w:p w:rsidR="00D45369" w:rsidP="00641BC6" w:rsidRDefault="00D45369" w14:paraId="069F5C3F" w14:textId="77777777">
            <w:pPr>
              <w:pStyle w:val="PlainText"/>
              <w:rPr>
                <w:rFonts w:ascii="Georgia" w:hAnsi="Georgia" w:cs="Geeza Pro"/>
              </w:rPr>
            </w:pPr>
            <w:r w:rsidRPr="0066608D">
              <w:rPr>
                <w:rFonts w:ascii="Georgia" w:hAnsi="Georgia" w:cs="Geeza Pro"/>
                <w:b/>
                <w:u w:val="single"/>
              </w:rPr>
              <w:t>Degree Program</w:t>
            </w:r>
            <w:r w:rsidRPr="0066608D">
              <w:rPr>
                <w:rFonts w:ascii="Georgia" w:hAnsi="Georgia" w:cs="Geeza Pro"/>
                <w:b/>
              </w:rPr>
              <w:tab/>
            </w:r>
          </w:p>
        </w:tc>
        <w:tc>
          <w:tcPr>
            <w:tcW w:w="3595" w:type="dxa"/>
          </w:tcPr>
          <w:p w:rsidRPr="00C012B7" w:rsidR="00D45369" w:rsidP="00641BC6" w:rsidRDefault="00D45369" w14:paraId="2AA2831A" w14:textId="0C584BE5">
            <w:pPr>
              <w:pStyle w:val="PlainText"/>
              <w:rPr>
                <w:rFonts w:ascii="Georgia" w:hAnsi="Georgia" w:cs="Geeza Pro"/>
                <w:b/>
                <w:u w:val="single"/>
              </w:rPr>
            </w:pPr>
            <w:r w:rsidRPr="0066608D">
              <w:rPr>
                <w:rFonts w:ascii="Georgia" w:hAnsi="Georgia" w:cs="Geeza Pro"/>
                <w:b/>
                <w:u w:val="single"/>
              </w:rPr>
              <w:t>Program Director</w:t>
            </w:r>
            <w:r w:rsidR="00B94C31">
              <w:rPr>
                <w:rFonts w:ascii="Georgia" w:hAnsi="Georgia" w:cs="Geeza Pro"/>
                <w:b/>
                <w:u w:val="single"/>
              </w:rPr>
              <w:t>(s)</w:t>
            </w:r>
          </w:p>
        </w:tc>
      </w:tr>
      <w:tr w:rsidR="00D45369" w:rsidTr="00641BC6" w14:paraId="340CAD50" w14:textId="77777777">
        <w:tc>
          <w:tcPr>
            <w:tcW w:w="5755" w:type="dxa"/>
          </w:tcPr>
          <w:p w:rsidR="00D45369" w:rsidP="00641BC6" w:rsidRDefault="00D45369" w14:paraId="1BC05840" w14:textId="77777777">
            <w:pPr>
              <w:pStyle w:val="PlainText"/>
              <w:rPr>
                <w:rFonts w:ascii="Georgia" w:hAnsi="Georgia" w:cs="Geeza Pro"/>
              </w:rPr>
            </w:pPr>
            <w:r w:rsidRPr="003173DE">
              <w:rPr>
                <w:rFonts w:ascii="Georgia" w:hAnsi="Georgia" w:cs="Geeza Pro"/>
              </w:rPr>
              <w:t>AC in Applied Statistical Analysis</w:t>
            </w:r>
          </w:p>
        </w:tc>
        <w:tc>
          <w:tcPr>
            <w:tcW w:w="3595" w:type="dxa"/>
          </w:tcPr>
          <w:p w:rsidR="00D45369" w:rsidP="00641BC6" w:rsidRDefault="00D45369" w14:paraId="3D064187" w14:textId="77777777">
            <w:pPr>
              <w:pStyle w:val="PlainText"/>
              <w:rPr>
                <w:rFonts w:ascii="Georgia" w:hAnsi="Georgia" w:cs="Geeza Pro"/>
              </w:rPr>
            </w:pPr>
            <w:r w:rsidRPr="003173DE">
              <w:rPr>
                <w:rFonts w:ascii="Georgia" w:hAnsi="Georgia" w:cs="Geeza Pro"/>
              </w:rPr>
              <w:t>Dr. Jaekyung Le</w:t>
            </w:r>
            <w:r>
              <w:rPr>
                <w:rFonts w:ascii="Georgia" w:hAnsi="Georgia" w:cs="Geeza Pro"/>
              </w:rPr>
              <w:t>e</w:t>
            </w:r>
          </w:p>
        </w:tc>
      </w:tr>
      <w:tr w:rsidR="00D45369" w:rsidTr="00641BC6" w14:paraId="317C28A6" w14:textId="77777777">
        <w:tc>
          <w:tcPr>
            <w:tcW w:w="5755" w:type="dxa"/>
          </w:tcPr>
          <w:p w:rsidRPr="003173DE" w:rsidR="00D45369" w:rsidP="00641BC6" w:rsidRDefault="00D45369" w14:paraId="6561A4A9" w14:textId="77777777">
            <w:pPr>
              <w:pStyle w:val="PlainText"/>
              <w:rPr>
                <w:rFonts w:ascii="Georgia" w:hAnsi="Georgia" w:cs="Geeza Pro"/>
              </w:rPr>
            </w:pPr>
            <w:r w:rsidRPr="003173DE">
              <w:rPr>
                <w:rFonts w:ascii="Georgia" w:hAnsi="Georgia" w:cs="Geeza Pro"/>
              </w:rPr>
              <w:t>AG</w:t>
            </w:r>
            <w:r>
              <w:rPr>
                <w:rFonts w:ascii="Georgia" w:hAnsi="Georgia" w:cs="Geeza Pro"/>
              </w:rPr>
              <w:t>C</w:t>
            </w:r>
            <w:r w:rsidRPr="003173DE">
              <w:rPr>
                <w:rFonts w:ascii="Georgia" w:hAnsi="Georgia" w:cs="Geeza Pro"/>
              </w:rPr>
              <w:t xml:space="preserve"> in Mental Health Counseling</w:t>
            </w:r>
          </w:p>
        </w:tc>
        <w:tc>
          <w:tcPr>
            <w:tcW w:w="3595" w:type="dxa"/>
          </w:tcPr>
          <w:p w:rsidR="00D45369" w:rsidP="00641BC6" w:rsidRDefault="00D45369" w14:paraId="6DF6D5FC" w14:textId="77777777">
            <w:pPr>
              <w:pStyle w:val="PlainText"/>
              <w:rPr>
                <w:rFonts w:ascii="Georgia" w:hAnsi="Georgia" w:cs="Geeza Pro"/>
              </w:rPr>
            </w:pPr>
            <w:r w:rsidRPr="003173DE">
              <w:rPr>
                <w:rFonts w:ascii="Georgia" w:hAnsi="Georgia" w:cs="Geeza Pro"/>
              </w:rPr>
              <w:t>Dr. Sabrina Musson</w:t>
            </w:r>
          </w:p>
        </w:tc>
      </w:tr>
      <w:tr w:rsidR="00D45369" w:rsidTr="00641BC6" w14:paraId="2E56A7CA" w14:textId="77777777">
        <w:tc>
          <w:tcPr>
            <w:tcW w:w="5755" w:type="dxa"/>
          </w:tcPr>
          <w:p w:rsidRPr="003173DE" w:rsidR="00D45369" w:rsidP="00641BC6" w:rsidRDefault="00D45369" w14:paraId="033024C7" w14:textId="77777777">
            <w:pPr>
              <w:pStyle w:val="PlainText"/>
              <w:rPr>
                <w:rFonts w:ascii="Georgia" w:hAnsi="Georgia" w:cs="Geeza Pro"/>
              </w:rPr>
            </w:pPr>
            <w:r w:rsidRPr="003173DE">
              <w:rPr>
                <w:rFonts w:ascii="Georgia" w:hAnsi="Georgia" w:cs="Geeza Pro"/>
              </w:rPr>
              <w:t>A</w:t>
            </w:r>
            <w:r>
              <w:rPr>
                <w:rFonts w:ascii="Georgia" w:hAnsi="Georgia" w:cs="Geeza Pro"/>
              </w:rPr>
              <w:t>C</w:t>
            </w:r>
            <w:r w:rsidRPr="003173DE">
              <w:rPr>
                <w:rFonts w:ascii="Georgia" w:hAnsi="Georgia" w:cs="Geeza Pro"/>
              </w:rPr>
              <w:t xml:space="preserve"> in Mindful Counseling for Wellness and Engagement</w:t>
            </w:r>
            <w:r w:rsidRPr="003173DE">
              <w:rPr>
                <w:rFonts w:ascii="Georgia" w:hAnsi="Georgia" w:cs="Geeza Pro"/>
              </w:rPr>
              <w:tab/>
            </w:r>
          </w:p>
        </w:tc>
        <w:tc>
          <w:tcPr>
            <w:tcW w:w="3595" w:type="dxa"/>
          </w:tcPr>
          <w:p w:rsidR="00D45369" w:rsidP="00641BC6" w:rsidRDefault="00D45369" w14:paraId="68FF89CF" w14:textId="77777777">
            <w:pPr>
              <w:pStyle w:val="PlainText"/>
              <w:rPr>
                <w:rFonts w:ascii="Georgia" w:hAnsi="Georgia" w:cs="Geeza Pro"/>
              </w:rPr>
            </w:pPr>
            <w:r w:rsidRPr="003173DE">
              <w:rPr>
                <w:rFonts w:ascii="Georgia" w:hAnsi="Georgia" w:cs="Geeza Pro"/>
              </w:rPr>
              <w:t>Dr. Catherine Cook-Cottone</w:t>
            </w:r>
          </w:p>
        </w:tc>
      </w:tr>
      <w:tr w:rsidR="00D45369" w:rsidTr="00641BC6" w14:paraId="7D9CE65D" w14:textId="77777777">
        <w:tc>
          <w:tcPr>
            <w:tcW w:w="5755" w:type="dxa"/>
          </w:tcPr>
          <w:p w:rsidRPr="003173DE" w:rsidR="00D45369" w:rsidP="00641BC6" w:rsidRDefault="00D45369" w14:paraId="4D6FB5D7" w14:textId="77777777">
            <w:pPr>
              <w:pStyle w:val="PlainText"/>
              <w:rPr>
                <w:rFonts w:ascii="Georgia" w:hAnsi="Georgia" w:cs="Geeza Pro"/>
              </w:rPr>
            </w:pPr>
            <w:r w:rsidRPr="003173DE">
              <w:rPr>
                <w:rFonts w:ascii="Georgia" w:hAnsi="Georgia" w:cs="Geeza Pro"/>
              </w:rPr>
              <w:t>A</w:t>
            </w:r>
            <w:r>
              <w:rPr>
                <w:rFonts w:ascii="Georgia" w:hAnsi="Georgia" w:cs="Geeza Pro"/>
              </w:rPr>
              <w:t>C</w:t>
            </w:r>
            <w:r w:rsidRPr="003173DE">
              <w:rPr>
                <w:rFonts w:ascii="Georgia" w:hAnsi="Georgia" w:cs="Geeza Pro"/>
              </w:rPr>
              <w:t xml:space="preserve"> in Rehabilitation Counseling</w:t>
            </w:r>
            <w:r w:rsidRPr="003173DE">
              <w:rPr>
                <w:rFonts w:ascii="Georgia" w:hAnsi="Georgia" w:cs="Geeza Pro"/>
              </w:rPr>
              <w:tab/>
            </w:r>
          </w:p>
        </w:tc>
        <w:tc>
          <w:tcPr>
            <w:tcW w:w="3595" w:type="dxa"/>
          </w:tcPr>
          <w:p w:rsidRPr="001C13AA" w:rsidR="00D45369" w:rsidP="00641BC6" w:rsidRDefault="00D45369" w14:paraId="519FE18E" w14:textId="349EA178">
            <w:pPr>
              <w:pStyle w:val="PlainText"/>
              <w:rPr>
                <w:rFonts w:ascii="Georgia" w:hAnsi="Georgia" w:cs="Geeza Pro"/>
              </w:rPr>
            </w:pPr>
            <w:r w:rsidRPr="001C13AA">
              <w:rPr>
                <w:rFonts w:ascii="Georgia" w:hAnsi="Georgia" w:cs="Geeza Pro"/>
              </w:rPr>
              <w:t xml:space="preserve">Dr. </w:t>
            </w:r>
            <w:r w:rsidRPr="001C13AA" w:rsidR="007E6811">
              <w:rPr>
                <w:rFonts w:ascii="Georgia" w:hAnsi="Georgia" w:cs="Geeza Pro"/>
              </w:rPr>
              <w:t>Scott Sabella</w:t>
            </w:r>
          </w:p>
        </w:tc>
      </w:tr>
      <w:tr w:rsidR="001C13AA" w:rsidTr="00641BC6" w14:paraId="2572F139" w14:textId="77777777">
        <w:tc>
          <w:tcPr>
            <w:tcW w:w="5755" w:type="dxa"/>
          </w:tcPr>
          <w:p w:rsidRPr="003173DE" w:rsidR="001C13AA" w:rsidP="001C13AA" w:rsidRDefault="001C13AA" w14:paraId="073E7F91" w14:textId="77777777">
            <w:pPr>
              <w:pStyle w:val="PlainText"/>
              <w:rPr>
                <w:rFonts w:ascii="Georgia" w:hAnsi="Georgia" w:cs="Geeza Pro"/>
              </w:rPr>
            </w:pPr>
            <w:r w:rsidRPr="003173DE">
              <w:rPr>
                <w:rFonts w:ascii="Georgia" w:hAnsi="Georgia" w:cs="Geeza Pro"/>
              </w:rPr>
              <w:t>CAS in School Counseling</w:t>
            </w:r>
          </w:p>
        </w:tc>
        <w:tc>
          <w:tcPr>
            <w:tcW w:w="3595" w:type="dxa"/>
          </w:tcPr>
          <w:p w:rsidRPr="001C13AA" w:rsidR="001C13AA" w:rsidP="001C13AA" w:rsidRDefault="001C13AA" w14:paraId="03B081DF" w14:textId="6346A069">
            <w:pPr>
              <w:pStyle w:val="PlainText"/>
              <w:rPr>
                <w:rFonts w:ascii="Georgia" w:hAnsi="Georgia" w:cs="Geeza Pro"/>
              </w:rPr>
            </w:pPr>
            <w:r w:rsidRPr="001C13AA">
              <w:rPr>
                <w:rFonts w:ascii="Georgia" w:hAnsi="Georgia" w:cs="Geeza Pro"/>
              </w:rPr>
              <w:t>Dr. Luis Antonio Tosado II</w:t>
            </w:r>
          </w:p>
        </w:tc>
      </w:tr>
      <w:tr w:rsidR="001C13AA" w:rsidTr="00641BC6" w14:paraId="4615E143" w14:textId="77777777">
        <w:tc>
          <w:tcPr>
            <w:tcW w:w="5755" w:type="dxa"/>
          </w:tcPr>
          <w:p w:rsidRPr="003173DE" w:rsidR="001C13AA" w:rsidP="001C13AA" w:rsidRDefault="001C13AA" w14:paraId="459CEDCD" w14:textId="77777777">
            <w:pPr>
              <w:pStyle w:val="PlainText"/>
              <w:rPr>
                <w:rFonts w:ascii="Georgia" w:hAnsi="Georgia" w:cs="Geeza Pro"/>
              </w:rPr>
            </w:pPr>
            <w:r w:rsidRPr="003173DE">
              <w:rPr>
                <w:rFonts w:ascii="Georgia" w:hAnsi="Georgia" w:cs="Geeza Pro"/>
              </w:rPr>
              <w:t>Ed</w:t>
            </w:r>
            <w:r>
              <w:rPr>
                <w:rFonts w:ascii="Georgia" w:hAnsi="Georgia" w:cs="Geeza Pro"/>
              </w:rPr>
              <w:t>M</w:t>
            </w:r>
            <w:r w:rsidRPr="003173DE">
              <w:rPr>
                <w:rFonts w:ascii="Georgia" w:hAnsi="Georgia" w:cs="Geeza Pro"/>
              </w:rPr>
              <w:t xml:space="preserve"> in School Counseling</w:t>
            </w:r>
          </w:p>
        </w:tc>
        <w:tc>
          <w:tcPr>
            <w:tcW w:w="3595" w:type="dxa"/>
          </w:tcPr>
          <w:p w:rsidRPr="001C13AA" w:rsidR="001C13AA" w:rsidP="001C13AA" w:rsidRDefault="001C13AA" w14:paraId="305BA000" w14:textId="2DAA43A7">
            <w:pPr>
              <w:pStyle w:val="PlainText"/>
              <w:rPr>
                <w:rFonts w:ascii="Georgia" w:hAnsi="Georgia" w:cs="Geeza Pro"/>
              </w:rPr>
            </w:pPr>
            <w:r w:rsidRPr="001C13AA">
              <w:rPr>
                <w:rFonts w:ascii="Georgia" w:hAnsi="Georgia" w:cs="Geeza Pro"/>
              </w:rPr>
              <w:t>Dr. Luis Antonio Tosado II</w:t>
            </w:r>
          </w:p>
        </w:tc>
      </w:tr>
      <w:tr w:rsidR="00D45369" w:rsidTr="00641BC6" w14:paraId="2639524B" w14:textId="77777777">
        <w:tc>
          <w:tcPr>
            <w:tcW w:w="5755" w:type="dxa"/>
          </w:tcPr>
          <w:p w:rsidRPr="003173DE" w:rsidR="00D45369" w:rsidP="00641BC6" w:rsidRDefault="00D45369" w14:paraId="506FA932" w14:textId="77777777">
            <w:pPr>
              <w:pStyle w:val="PlainText"/>
              <w:rPr>
                <w:rFonts w:ascii="Georgia" w:hAnsi="Georgia" w:cs="Geeza Pro"/>
              </w:rPr>
            </w:pPr>
            <w:r w:rsidRPr="003173DE">
              <w:rPr>
                <w:rFonts w:ascii="Georgia" w:hAnsi="Georgia" w:cs="Geeza Pro"/>
              </w:rPr>
              <w:t>M</w:t>
            </w:r>
            <w:r>
              <w:rPr>
                <w:rFonts w:ascii="Georgia" w:hAnsi="Georgia" w:cs="Geeza Pro"/>
              </w:rPr>
              <w:t>A</w:t>
            </w:r>
            <w:r w:rsidRPr="003173DE">
              <w:rPr>
                <w:rFonts w:ascii="Georgia" w:hAnsi="Georgia" w:cs="Geeza Pro"/>
              </w:rPr>
              <w:t xml:space="preserve"> in Educational Psychology and Quantitative Methods</w:t>
            </w:r>
          </w:p>
        </w:tc>
        <w:tc>
          <w:tcPr>
            <w:tcW w:w="3595" w:type="dxa"/>
          </w:tcPr>
          <w:p w:rsidR="00D45369" w:rsidP="00641BC6" w:rsidRDefault="00D45369" w14:paraId="66BAC58B" w14:textId="77777777">
            <w:pPr>
              <w:pStyle w:val="PlainText"/>
              <w:rPr>
                <w:rFonts w:ascii="Georgia" w:hAnsi="Georgia" w:cs="Geeza Pro"/>
              </w:rPr>
            </w:pPr>
            <w:r w:rsidRPr="003173DE">
              <w:rPr>
                <w:rFonts w:ascii="Georgia" w:hAnsi="Georgia" w:cs="Geeza Pro"/>
              </w:rPr>
              <w:t>Dr. Jaekyung Le</w:t>
            </w:r>
            <w:r>
              <w:rPr>
                <w:rFonts w:ascii="Georgia" w:hAnsi="Georgia" w:cs="Geeza Pro"/>
              </w:rPr>
              <w:t>e</w:t>
            </w:r>
          </w:p>
        </w:tc>
      </w:tr>
      <w:tr w:rsidR="00D45369" w:rsidTr="00641BC6" w14:paraId="4D13EB95" w14:textId="77777777">
        <w:tc>
          <w:tcPr>
            <w:tcW w:w="5755" w:type="dxa"/>
          </w:tcPr>
          <w:p w:rsidRPr="003173DE" w:rsidR="00D45369" w:rsidP="00641BC6" w:rsidRDefault="00D45369" w14:paraId="0016D733" w14:textId="77777777">
            <w:pPr>
              <w:pStyle w:val="PlainText"/>
              <w:rPr>
                <w:rFonts w:ascii="Georgia" w:hAnsi="Georgia" w:cs="Geeza Pro"/>
              </w:rPr>
            </w:pPr>
            <w:r w:rsidRPr="003173DE">
              <w:rPr>
                <w:rFonts w:ascii="Georgia" w:hAnsi="Georgia" w:cs="Geeza Pro"/>
              </w:rPr>
              <w:t>M</w:t>
            </w:r>
            <w:r>
              <w:rPr>
                <w:rFonts w:ascii="Georgia" w:hAnsi="Georgia" w:cs="Geeza Pro"/>
              </w:rPr>
              <w:t>A</w:t>
            </w:r>
            <w:r w:rsidRPr="003173DE">
              <w:rPr>
                <w:rFonts w:ascii="Georgia" w:hAnsi="Georgia" w:cs="Geeza Pro"/>
              </w:rPr>
              <w:t>/A</w:t>
            </w:r>
            <w:r>
              <w:rPr>
                <w:rFonts w:ascii="Georgia" w:hAnsi="Georgia" w:cs="Geeza Pro"/>
              </w:rPr>
              <w:t>C</w:t>
            </w:r>
            <w:r w:rsidRPr="003173DE">
              <w:rPr>
                <w:rFonts w:ascii="Georgia" w:hAnsi="Georgia" w:cs="Geeza Pro"/>
              </w:rPr>
              <w:t xml:space="preserve"> in School Psychology</w:t>
            </w:r>
          </w:p>
        </w:tc>
        <w:tc>
          <w:tcPr>
            <w:tcW w:w="3595" w:type="dxa"/>
          </w:tcPr>
          <w:p w:rsidR="00D45369" w:rsidP="00641BC6" w:rsidRDefault="00D45369" w14:paraId="074A6BBD" w14:textId="77777777">
            <w:pPr>
              <w:pStyle w:val="PlainText"/>
              <w:rPr>
                <w:rFonts w:ascii="Georgia" w:hAnsi="Georgia" w:cs="Geeza Pro"/>
              </w:rPr>
            </w:pPr>
            <w:r w:rsidRPr="003173DE">
              <w:rPr>
                <w:rFonts w:ascii="Georgia" w:hAnsi="Georgia" w:cs="Geeza Pro"/>
              </w:rPr>
              <w:t>Dr. Rebecca Vujnovic</w:t>
            </w:r>
          </w:p>
        </w:tc>
      </w:tr>
      <w:tr w:rsidR="00D45369" w:rsidTr="00641BC6" w14:paraId="7FB02953" w14:textId="77777777">
        <w:tc>
          <w:tcPr>
            <w:tcW w:w="5755" w:type="dxa"/>
          </w:tcPr>
          <w:p w:rsidRPr="003173DE" w:rsidR="00D45369" w:rsidP="00641BC6" w:rsidRDefault="00D45369" w14:paraId="104183EC" w14:textId="77777777">
            <w:pPr>
              <w:pStyle w:val="PlainText"/>
              <w:rPr>
                <w:rFonts w:ascii="Georgia" w:hAnsi="Georgia" w:cs="Geeza Pro"/>
              </w:rPr>
            </w:pPr>
            <w:r w:rsidRPr="003173DE">
              <w:rPr>
                <w:rFonts w:ascii="Georgia" w:hAnsi="Georgia" w:cs="Geeza Pro"/>
              </w:rPr>
              <w:t>M</w:t>
            </w:r>
            <w:r>
              <w:rPr>
                <w:rFonts w:ascii="Georgia" w:hAnsi="Georgia" w:cs="Geeza Pro"/>
              </w:rPr>
              <w:t>S</w:t>
            </w:r>
            <w:r w:rsidRPr="003173DE">
              <w:rPr>
                <w:rFonts w:ascii="Georgia" w:hAnsi="Georgia" w:cs="Geeza Pro"/>
              </w:rPr>
              <w:t xml:space="preserve"> in Mental Health Counseling</w:t>
            </w:r>
          </w:p>
        </w:tc>
        <w:tc>
          <w:tcPr>
            <w:tcW w:w="3595" w:type="dxa"/>
          </w:tcPr>
          <w:p w:rsidR="00D45369" w:rsidP="00641BC6" w:rsidRDefault="00D45369" w14:paraId="3C6EBF5D" w14:textId="77777777">
            <w:pPr>
              <w:pStyle w:val="PlainText"/>
              <w:rPr>
                <w:rFonts w:ascii="Georgia" w:hAnsi="Georgia" w:cs="Geeza Pro"/>
              </w:rPr>
            </w:pPr>
            <w:r w:rsidRPr="003173DE">
              <w:rPr>
                <w:rFonts w:ascii="Georgia" w:hAnsi="Georgia" w:cs="Geeza Pro"/>
              </w:rPr>
              <w:t>Dr. Sabrina Musson</w:t>
            </w:r>
          </w:p>
        </w:tc>
      </w:tr>
      <w:tr w:rsidR="00D45369" w:rsidTr="00641BC6" w14:paraId="2E43118C" w14:textId="77777777">
        <w:tc>
          <w:tcPr>
            <w:tcW w:w="5755" w:type="dxa"/>
          </w:tcPr>
          <w:p w:rsidRPr="003173DE" w:rsidR="00D45369" w:rsidP="00641BC6" w:rsidRDefault="00D45369" w14:paraId="242E4D7D" w14:textId="77777777">
            <w:pPr>
              <w:pStyle w:val="PlainText"/>
              <w:rPr>
                <w:rFonts w:ascii="Georgia" w:hAnsi="Georgia" w:cs="Geeza Pro"/>
              </w:rPr>
            </w:pPr>
            <w:r w:rsidRPr="003173DE">
              <w:rPr>
                <w:rFonts w:ascii="Georgia" w:hAnsi="Georgia" w:cs="Geeza Pro"/>
              </w:rPr>
              <w:t>M</w:t>
            </w:r>
            <w:r>
              <w:rPr>
                <w:rFonts w:ascii="Georgia" w:hAnsi="Georgia" w:cs="Geeza Pro"/>
              </w:rPr>
              <w:t>S</w:t>
            </w:r>
            <w:r w:rsidRPr="003173DE">
              <w:rPr>
                <w:rFonts w:ascii="Georgia" w:hAnsi="Georgia" w:cs="Geeza Pro"/>
              </w:rPr>
              <w:t xml:space="preserve"> in Rehabilitation Counseling</w:t>
            </w:r>
            <w:r w:rsidRPr="003173DE">
              <w:rPr>
                <w:rFonts w:ascii="Georgia" w:hAnsi="Georgia" w:cs="Geeza Pro"/>
              </w:rPr>
              <w:tab/>
            </w:r>
          </w:p>
        </w:tc>
        <w:tc>
          <w:tcPr>
            <w:tcW w:w="3595" w:type="dxa"/>
          </w:tcPr>
          <w:p w:rsidR="00D45369" w:rsidP="00641BC6" w:rsidRDefault="00D45369" w14:paraId="1F5F8376" w14:textId="0B763BDE">
            <w:pPr>
              <w:pStyle w:val="PlainText"/>
              <w:rPr>
                <w:rFonts w:ascii="Georgia" w:hAnsi="Georgia" w:cs="Geeza Pro"/>
              </w:rPr>
            </w:pPr>
            <w:r w:rsidRPr="003173DE">
              <w:rPr>
                <w:rFonts w:ascii="Georgia" w:hAnsi="Georgia" w:cs="Geeza Pro"/>
              </w:rPr>
              <w:t xml:space="preserve">Dr. </w:t>
            </w:r>
            <w:r w:rsidR="0019244C">
              <w:rPr>
                <w:rFonts w:ascii="Georgia" w:hAnsi="Georgia" w:cs="Geeza Pro"/>
              </w:rPr>
              <w:t>Scott Sabella</w:t>
            </w:r>
          </w:p>
        </w:tc>
      </w:tr>
      <w:tr w:rsidR="00D45369" w:rsidTr="00641BC6" w14:paraId="5D1A0BD0" w14:textId="77777777">
        <w:tc>
          <w:tcPr>
            <w:tcW w:w="5755" w:type="dxa"/>
          </w:tcPr>
          <w:p w:rsidRPr="003173DE" w:rsidR="00D45369" w:rsidP="00641BC6" w:rsidRDefault="00D45369" w14:paraId="5E04ECDE" w14:textId="77777777">
            <w:pPr>
              <w:pStyle w:val="PlainText"/>
              <w:rPr>
                <w:rFonts w:ascii="Georgia" w:hAnsi="Georgia" w:cs="Geeza Pro"/>
              </w:rPr>
            </w:pPr>
            <w:r w:rsidRPr="003173DE">
              <w:rPr>
                <w:rFonts w:ascii="Georgia" w:hAnsi="Georgia" w:cs="Geeza Pro"/>
              </w:rPr>
              <w:t>Ph</w:t>
            </w:r>
            <w:r>
              <w:rPr>
                <w:rFonts w:ascii="Georgia" w:hAnsi="Georgia" w:cs="Geeza Pro"/>
              </w:rPr>
              <w:t>D</w:t>
            </w:r>
            <w:r w:rsidRPr="003173DE">
              <w:rPr>
                <w:rFonts w:ascii="Georgia" w:hAnsi="Georgia" w:cs="Geeza Pro"/>
              </w:rPr>
              <w:t xml:space="preserve"> in Counseling Psychology/School Psychology</w:t>
            </w:r>
          </w:p>
        </w:tc>
        <w:tc>
          <w:tcPr>
            <w:tcW w:w="3595" w:type="dxa"/>
          </w:tcPr>
          <w:p w:rsidR="00D45369" w:rsidP="00641BC6" w:rsidRDefault="00D45369" w14:paraId="7DFFE5A6" w14:textId="2D9D6AE0">
            <w:pPr>
              <w:pStyle w:val="PlainText"/>
              <w:rPr>
                <w:rFonts w:ascii="Georgia" w:hAnsi="Georgia" w:cs="Geeza Pro"/>
              </w:rPr>
            </w:pPr>
            <w:r w:rsidRPr="003173DE">
              <w:rPr>
                <w:rFonts w:ascii="Georgia" w:hAnsi="Georgia" w:cs="Geeza Pro"/>
              </w:rPr>
              <w:t xml:space="preserve">Dr. </w:t>
            </w:r>
            <w:r w:rsidR="00B94C31">
              <w:rPr>
                <w:rFonts w:ascii="Georgia" w:hAnsi="Georgia" w:cs="Geeza Pro"/>
              </w:rPr>
              <w:t>Rebecca Vujnovic and Dr. Wendy Guyker</w:t>
            </w:r>
          </w:p>
        </w:tc>
      </w:tr>
      <w:tr w:rsidR="00D45369" w:rsidTr="00641BC6" w14:paraId="605F951B" w14:textId="77777777">
        <w:tc>
          <w:tcPr>
            <w:tcW w:w="5755" w:type="dxa"/>
          </w:tcPr>
          <w:p w:rsidRPr="003173DE" w:rsidR="00D45369" w:rsidP="00641BC6" w:rsidRDefault="00D45369" w14:paraId="4C7447FD" w14:textId="77777777">
            <w:pPr>
              <w:pStyle w:val="PlainText"/>
              <w:rPr>
                <w:rFonts w:ascii="Georgia" w:hAnsi="Georgia" w:cs="Geeza Pro"/>
              </w:rPr>
            </w:pPr>
            <w:r w:rsidRPr="003173DE">
              <w:rPr>
                <w:rFonts w:ascii="Georgia" w:hAnsi="Georgia" w:cs="Geeza Pro"/>
              </w:rPr>
              <w:t>Ph</w:t>
            </w:r>
            <w:r>
              <w:rPr>
                <w:rFonts w:ascii="Georgia" w:hAnsi="Georgia" w:cs="Geeza Pro"/>
              </w:rPr>
              <w:t>D</w:t>
            </w:r>
            <w:r w:rsidRPr="003173DE">
              <w:rPr>
                <w:rFonts w:ascii="Georgia" w:hAnsi="Georgia" w:cs="Geeza Pro"/>
              </w:rPr>
              <w:t xml:space="preserve"> in Educational Psychology and Quantitative Methods</w:t>
            </w:r>
          </w:p>
        </w:tc>
        <w:tc>
          <w:tcPr>
            <w:tcW w:w="3595" w:type="dxa"/>
          </w:tcPr>
          <w:p w:rsidR="00D45369" w:rsidP="00641BC6" w:rsidRDefault="00D45369" w14:paraId="23FA9CD6" w14:textId="77777777">
            <w:pPr>
              <w:pStyle w:val="PlainText"/>
              <w:rPr>
                <w:rFonts w:ascii="Georgia" w:hAnsi="Georgia" w:cs="Geeza Pro"/>
              </w:rPr>
            </w:pPr>
            <w:r w:rsidRPr="003173DE">
              <w:rPr>
                <w:rFonts w:ascii="Georgia" w:hAnsi="Georgia" w:cs="Geeza Pro"/>
              </w:rPr>
              <w:t>Dr. Jaekyung Le</w:t>
            </w:r>
            <w:r>
              <w:rPr>
                <w:rFonts w:ascii="Georgia" w:hAnsi="Georgia" w:cs="Geeza Pro"/>
              </w:rPr>
              <w:t>e</w:t>
            </w:r>
          </w:p>
        </w:tc>
      </w:tr>
    </w:tbl>
    <w:p w:rsidR="0014020D" w:rsidP="00641BC6" w:rsidRDefault="0014020D" w14:paraId="6F950931" w14:textId="77777777">
      <w:pPr>
        <w:pStyle w:val="Heading3"/>
      </w:pPr>
    </w:p>
    <w:p w:rsidRPr="00C95133" w:rsidR="0014020D" w:rsidP="00D45369" w:rsidRDefault="23882AE5" w14:paraId="438EA0F9" w14:textId="77777777">
      <w:pPr>
        <w:pStyle w:val="Heading2"/>
      </w:pPr>
      <w:bookmarkStart w:name="_Toc105485276" w:id="14"/>
      <w:r>
        <w:t>Graduate School of Education (GSE)</w:t>
      </w:r>
      <w:bookmarkEnd w:id="14"/>
      <w:r>
        <w:t xml:space="preserve"> </w:t>
      </w:r>
    </w:p>
    <w:p w:rsidRPr="00C95133" w:rsidR="0014020D" w:rsidP="00D45369" w:rsidRDefault="00F37469" w14:paraId="51C25A2E" w14:textId="4CA24A22">
      <w:pPr>
        <w:rPr>
          <w:color w:val="005BBB"/>
        </w:rPr>
      </w:pPr>
      <w:hyperlink w:history="1" r:id="rId16">
        <w:r w:rsidRPr="0062653C" w:rsidR="00971D09">
          <w:rPr>
            <w:rStyle w:val="Hyperlink"/>
          </w:rPr>
          <w:t>http://ed.buffalo.edu/about/directory/staff.html</w:t>
        </w:r>
      </w:hyperlink>
    </w:p>
    <w:p w:rsidRPr="00C95133" w:rsidR="00D45369" w:rsidP="00D45369" w:rsidRDefault="00D45369" w14:paraId="1EC03F2B" w14:textId="77777777">
      <w:r w:rsidRPr="00C95133">
        <w:t xml:space="preserve">The Department of Counseling, School, and Educational Psychology is part of the </w:t>
      </w:r>
    </w:p>
    <w:p w:rsidRPr="00C95133" w:rsidR="00D45369" w:rsidP="00D45369" w:rsidRDefault="00D45369" w14:paraId="50441608" w14:textId="77777777">
      <w:pPr>
        <w:ind w:left="-5" w:right="197"/>
      </w:pPr>
      <w:r w:rsidRPr="00C95133">
        <w:t xml:space="preserve">Graduate School of Education (GSE). The three other departments that comprise the GSE are Educational Leadership and Policy (ELP), Learning and Instruction (LAI), and </w:t>
      </w:r>
      <w:r>
        <w:t>Information Science</w:t>
      </w:r>
      <w:r w:rsidRPr="00C95133">
        <w:t xml:space="preserve"> (IS). The GSE Dean’s Office is located in 367 Baldy Hall (ph. </w:t>
      </w:r>
      <w:r>
        <w:t>716-</w:t>
      </w:r>
      <w:r w:rsidRPr="00C95133">
        <w:t xml:space="preserve">645- 6640).  The GSE administration includes: </w:t>
      </w:r>
    </w:p>
    <w:p w:rsidR="0014020D" w:rsidP="00D45369" w:rsidRDefault="0014020D" w14:paraId="40DA7A12" w14:textId="77777777">
      <w:pPr>
        <w:pStyle w:val="PlainT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D45369" w:rsidR="00D45369" w:rsidTr="00641BC6" w14:paraId="12D7B422" w14:textId="77777777">
        <w:tc>
          <w:tcPr>
            <w:tcW w:w="4675" w:type="dxa"/>
          </w:tcPr>
          <w:p w:rsidRPr="00D45369" w:rsidR="00D45369" w:rsidP="00641BC6" w:rsidRDefault="00D45369" w14:paraId="3800B113" w14:textId="77777777">
            <w:pPr>
              <w:pStyle w:val="PlainText"/>
              <w:rPr>
                <w:rFonts w:ascii="Georgia" w:hAnsi="Georgia" w:cs="Geeza Pro"/>
                <w:sz w:val="24"/>
                <w:szCs w:val="24"/>
              </w:rPr>
            </w:pPr>
            <w:r w:rsidRPr="00D45369">
              <w:rPr>
                <w:rFonts w:ascii="Georgia" w:hAnsi="Georgia" w:cs="Geeza Pro"/>
                <w:sz w:val="24"/>
                <w:szCs w:val="24"/>
              </w:rPr>
              <w:t>Suzanne Rosenblith, PhD</w:t>
            </w:r>
            <w:r w:rsidRPr="00D45369">
              <w:rPr>
                <w:rFonts w:ascii="Georgia" w:hAnsi="Georgia" w:cs="Geeza Pro"/>
                <w:sz w:val="24"/>
                <w:szCs w:val="24"/>
              </w:rPr>
              <w:tab/>
            </w:r>
          </w:p>
          <w:p w:rsidRPr="00D45369" w:rsidR="00D45369" w:rsidP="00641BC6" w:rsidRDefault="00D45369" w14:paraId="0D95EC7D" w14:textId="77777777">
            <w:pPr>
              <w:pStyle w:val="PlainText"/>
              <w:rPr>
                <w:rFonts w:ascii="Georgia" w:hAnsi="Georgia" w:cs="Geeza Pro"/>
                <w:sz w:val="24"/>
                <w:szCs w:val="24"/>
              </w:rPr>
            </w:pPr>
            <w:r w:rsidRPr="00D45369">
              <w:rPr>
                <w:rFonts w:ascii="Georgia" w:hAnsi="Georgia" w:cs="Geeza Pro"/>
                <w:sz w:val="24"/>
                <w:szCs w:val="24"/>
              </w:rPr>
              <w:t>Dean of GSE</w:t>
            </w:r>
          </w:p>
          <w:p w:rsidRPr="00D45369" w:rsidR="00D45369" w:rsidP="00641BC6" w:rsidRDefault="00D45369" w14:paraId="4B9E3A65" w14:textId="77777777">
            <w:pPr>
              <w:pStyle w:val="PlainText"/>
              <w:rPr>
                <w:rFonts w:ascii="Georgia" w:hAnsi="Georgia" w:cs="Geeza Pro"/>
                <w:sz w:val="24"/>
                <w:szCs w:val="24"/>
              </w:rPr>
            </w:pPr>
            <w:r w:rsidRPr="00D45369">
              <w:rPr>
                <w:rFonts w:ascii="Georgia" w:hAnsi="Georgia" w:cs="Geeza Pro"/>
                <w:sz w:val="24"/>
                <w:szCs w:val="24"/>
              </w:rPr>
              <w:t>Professor</w:t>
            </w:r>
          </w:p>
          <w:p w:rsidRPr="00D45369" w:rsidR="00D45369" w:rsidP="00641BC6" w:rsidRDefault="00D45369" w14:paraId="10331D5F" w14:textId="77777777">
            <w:pPr>
              <w:pStyle w:val="PlainText"/>
              <w:rPr>
                <w:rFonts w:ascii="Georgia" w:hAnsi="Georgia" w:cs="Geeza Pro"/>
                <w:sz w:val="24"/>
                <w:szCs w:val="24"/>
              </w:rPr>
            </w:pPr>
            <w:r w:rsidRPr="00D45369">
              <w:rPr>
                <w:rFonts w:ascii="Georgia" w:hAnsi="Georgia" w:cs="Geeza Pro"/>
                <w:sz w:val="24"/>
                <w:szCs w:val="24"/>
              </w:rPr>
              <w:t>(716) 645-6640</w:t>
            </w:r>
          </w:p>
          <w:p w:rsidRPr="00D45369" w:rsidR="00D45369" w:rsidP="00641BC6" w:rsidRDefault="00F37469" w14:paraId="13FA6F79" w14:textId="77777777">
            <w:pPr>
              <w:pStyle w:val="PlainText"/>
              <w:rPr>
                <w:rFonts w:ascii="Georgia" w:hAnsi="Georgia" w:cs="Geeza Pro"/>
                <w:b/>
                <w:sz w:val="24"/>
                <w:szCs w:val="24"/>
              </w:rPr>
            </w:pPr>
            <w:hyperlink w:history="1" r:id="rId17">
              <w:r w:rsidRPr="00D45369" w:rsidR="00D45369">
                <w:rPr>
                  <w:rStyle w:val="Hyperlink"/>
                  <w:rFonts w:ascii="Georgia" w:hAnsi="Georgia" w:cs="Geeza Pro"/>
                  <w:color w:val="005BBB"/>
                  <w:sz w:val="24"/>
                  <w:szCs w:val="24"/>
                </w:rPr>
                <w:t>rosenbli@buffalo.edu</w:t>
              </w:r>
            </w:hyperlink>
          </w:p>
        </w:tc>
        <w:tc>
          <w:tcPr>
            <w:tcW w:w="4675" w:type="dxa"/>
          </w:tcPr>
          <w:p w:rsidR="00F701CB" w:rsidP="00F701CB" w:rsidRDefault="00645185" w14:paraId="7DA3079E" w14:textId="511E39A3">
            <w:pPr>
              <w:rPr>
                <w:rStyle w:val="Hyperlink"/>
                <w:color w:val="666666"/>
                <w:u w:val="none"/>
              </w:rPr>
            </w:pPr>
            <w:r>
              <w:rPr>
                <w:rFonts w:cs="Geeza Pro"/>
              </w:rPr>
              <w:t>X. Christine Wang</w:t>
            </w:r>
            <w:r w:rsidR="00F701CB">
              <w:rPr>
                <w:rFonts w:cs="Geeza Pro"/>
              </w:rPr>
              <w:t xml:space="preserve">, PhD </w:t>
            </w:r>
            <w:r w:rsidR="00F701CB">
              <w:rPr>
                <w:rFonts w:cs="Geeza Pro"/>
              </w:rPr>
              <w:br/>
            </w:r>
            <w:r w:rsidRPr="00F701CB" w:rsidR="00F701CB">
              <w:rPr>
                <w:rStyle w:val="Hyperlink"/>
                <w:rFonts w:cs="Geeza Pro"/>
                <w:color w:val="666666"/>
                <w:u w:val="none"/>
              </w:rPr>
              <w:t>A</w:t>
            </w:r>
            <w:r w:rsidRPr="00F701CB" w:rsidR="00F701CB">
              <w:rPr>
                <w:rStyle w:val="Hyperlink"/>
                <w:color w:val="666666"/>
                <w:u w:val="none"/>
              </w:rPr>
              <w:t>ssociate Dean for Interdisciplinary Research</w:t>
            </w:r>
          </w:p>
          <w:p w:rsidRPr="00F701CB" w:rsidR="00F701CB" w:rsidP="00F701CB" w:rsidRDefault="00F701CB" w14:paraId="1D54AC23" w14:textId="0F961349">
            <w:pPr>
              <w:rPr>
                <w:rStyle w:val="Hyperlink"/>
                <w:color w:val="666666"/>
                <w:u w:val="none"/>
              </w:rPr>
            </w:pPr>
            <w:r w:rsidRPr="00F701CB">
              <w:rPr>
                <w:rStyle w:val="Hyperlink"/>
                <w:color w:val="666666"/>
                <w:u w:val="none"/>
              </w:rPr>
              <w:t>Professor</w:t>
            </w:r>
          </w:p>
          <w:p w:rsidRPr="00F701CB" w:rsidR="00F701CB" w:rsidP="00F701CB" w:rsidRDefault="00F701CB" w14:paraId="1429CA8A" w14:textId="2F8CBCC8">
            <w:pPr>
              <w:rPr>
                <w:rStyle w:val="Hyperlink"/>
                <w:rFonts w:cs="Geeza Pro"/>
                <w:color w:val="666666"/>
                <w:u w:val="none"/>
              </w:rPr>
            </w:pPr>
            <w:r>
              <w:rPr>
                <w:rStyle w:val="Hyperlink"/>
                <w:rFonts w:cs="Geeza Pro"/>
                <w:color w:val="666666"/>
                <w:u w:val="none"/>
              </w:rPr>
              <w:t>716-645-40</w:t>
            </w:r>
            <w:r w:rsidR="00A834AA">
              <w:rPr>
                <w:rStyle w:val="Hyperlink"/>
                <w:rFonts w:cs="Geeza Pro"/>
                <w:color w:val="666666"/>
                <w:u w:val="none"/>
              </w:rPr>
              <w:t>5</w:t>
            </w:r>
            <w:r w:rsidR="00A834AA">
              <w:rPr>
                <w:rStyle w:val="Hyperlink"/>
                <w:rFonts w:cs="Geeza Pro"/>
                <w:color w:val="666666"/>
              </w:rPr>
              <w:t>6</w:t>
            </w:r>
          </w:p>
          <w:p w:rsidRPr="00D45369" w:rsidR="00D45369" w:rsidP="00F701CB" w:rsidRDefault="00A834AA" w14:paraId="5B5571FB" w14:textId="742BCB40">
            <w:pPr>
              <w:pStyle w:val="PlainText"/>
              <w:rPr>
                <w:rStyle w:val="Hyperlink"/>
                <w:rFonts w:ascii="Georgia" w:hAnsi="Georgia" w:cs="Geeza Pro"/>
                <w:color w:val="005BBB"/>
                <w:sz w:val="24"/>
                <w:szCs w:val="24"/>
              </w:rPr>
            </w:pPr>
            <w:r>
              <w:rPr>
                <w:rStyle w:val="Hyperlink"/>
                <w:rFonts w:ascii="Georgia" w:hAnsi="Georgia" w:cs="Geeza Pro"/>
                <w:color w:val="005BBB"/>
                <w:sz w:val="24"/>
                <w:szCs w:val="24"/>
              </w:rPr>
              <w:t>wangxc@buffalo.edu</w:t>
            </w:r>
          </w:p>
          <w:p w:rsidRPr="00D45369" w:rsidR="00D45369" w:rsidP="00641BC6" w:rsidRDefault="00D45369" w14:paraId="78027F39" w14:textId="77777777">
            <w:pPr>
              <w:pStyle w:val="PlainText"/>
              <w:rPr>
                <w:rFonts w:ascii="Georgia" w:hAnsi="Georgia" w:cs="Geeza Pro"/>
                <w:b/>
                <w:sz w:val="24"/>
                <w:szCs w:val="24"/>
              </w:rPr>
            </w:pPr>
          </w:p>
        </w:tc>
      </w:tr>
      <w:tr w:rsidRPr="00D45369" w:rsidR="00D45369" w:rsidTr="00641BC6" w14:paraId="0E93355C" w14:textId="77777777">
        <w:tc>
          <w:tcPr>
            <w:tcW w:w="4675" w:type="dxa"/>
          </w:tcPr>
          <w:p w:rsidRPr="00D45369" w:rsidR="00D45369" w:rsidP="00641BC6" w:rsidRDefault="00D45369" w14:paraId="78262ABB" w14:textId="77777777">
            <w:pPr>
              <w:pStyle w:val="PlainText"/>
              <w:rPr>
                <w:rFonts w:ascii="Georgia" w:hAnsi="Georgia" w:cs="Geeza Pro"/>
                <w:sz w:val="24"/>
                <w:szCs w:val="24"/>
              </w:rPr>
            </w:pPr>
            <w:r w:rsidRPr="00D45369">
              <w:rPr>
                <w:rFonts w:ascii="Georgia" w:hAnsi="Georgia" w:cs="Geeza Pro"/>
                <w:sz w:val="24"/>
                <w:szCs w:val="24"/>
              </w:rPr>
              <w:t>Raechele Pope, PhD</w:t>
            </w:r>
          </w:p>
          <w:p w:rsidRPr="00D45369" w:rsidR="00D45369" w:rsidP="00641BC6" w:rsidRDefault="00A834AA" w14:paraId="6B42327B" w14:textId="3303E254">
            <w:pPr>
              <w:pStyle w:val="PlainText"/>
              <w:rPr>
                <w:rFonts w:ascii="Georgia" w:hAnsi="Georgia" w:cs="Geeza Pro"/>
                <w:sz w:val="24"/>
                <w:szCs w:val="24"/>
              </w:rPr>
            </w:pPr>
            <w:r>
              <w:rPr>
                <w:rFonts w:ascii="Georgia" w:hAnsi="Georgia" w:cs="Geeza Pro"/>
                <w:sz w:val="24"/>
                <w:szCs w:val="24"/>
              </w:rPr>
              <w:t xml:space="preserve">Senior </w:t>
            </w:r>
            <w:r w:rsidRPr="00D45369" w:rsidR="00D45369">
              <w:rPr>
                <w:rFonts w:ascii="Georgia" w:hAnsi="Georgia" w:cs="Geeza Pro"/>
                <w:sz w:val="24"/>
                <w:szCs w:val="24"/>
              </w:rPr>
              <w:t>Associate Dean for Faculty &amp; Student Affairs &amp; Chief Diversity Officer</w:t>
            </w:r>
          </w:p>
          <w:p w:rsidRPr="00D45369" w:rsidR="00D45369" w:rsidP="00641BC6" w:rsidRDefault="00D45369" w14:paraId="65977DE9" w14:textId="77777777">
            <w:pPr>
              <w:pStyle w:val="PlainText"/>
              <w:rPr>
                <w:rFonts w:ascii="Georgia" w:hAnsi="Georgia" w:cs="Geeza Pro"/>
                <w:sz w:val="24"/>
                <w:szCs w:val="24"/>
              </w:rPr>
            </w:pPr>
            <w:r w:rsidRPr="00D45369">
              <w:rPr>
                <w:rFonts w:ascii="Georgia" w:hAnsi="Georgia" w:cs="Geeza Pro"/>
                <w:sz w:val="24"/>
                <w:szCs w:val="24"/>
              </w:rPr>
              <w:t>Associate Professor</w:t>
            </w:r>
          </w:p>
          <w:p w:rsidRPr="00D45369" w:rsidR="00D45369" w:rsidP="00641BC6" w:rsidRDefault="00D45369" w14:paraId="7FC63CC4" w14:textId="1605903F">
            <w:pPr>
              <w:pStyle w:val="PlainText"/>
              <w:rPr>
                <w:rFonts w:ascii="Georgia" w:hAnsi="Georgia" w:cs="Geeza Pro"/>
                <w:sz w:val="24"/>
                <w:szCs w:val="24"/>
              </w:rPr>
            </w:pPr>
            <w:r w:rsidRPr="00D45369">
              <w:rPr>
                <w:rFonts w:ascii="Georgia" w:hAnsi="Georgia" w:cs="Geeza Pro"/>
                <w:sz w:val="24"/>
                <w:szCs w:val="24"/>
              </w:rPr>
              <w:t>(716) 645-1</w:t>
            </w:r>
            <w:r w:rsidR="00A834AA">
              <w:rPr>
                <w:rFonts w:ascii="Georgia" w:hAnsi="Georgia" w:cs="Geeza Pro"/>
                <w:sz w:val="24"/>
                <w:szCs w:val="24"/>
              </w:rPr>
              <w:t>098</w:t>
            </w:r>
          </w:p>
          <w:p w:rsidRPr="00D45369" w:rsidR="00D45369" w:rsidP="00641BC6" w:rsidRDefault="00F37469" w14:paraId="73162555" w14:textId="77777777">
            <w:pPr>
              <w:pStyle w:val="PlainText"/>
              <w:rPr>
                <w:rFonts w:ascii="Georgia" w:hAnsi="Georgia" w:cs="Geeza Pro"/>
                <w:sz w:val="24"/>
                <w:szCs w:val="24"/>
              </w:rPr>
            </w:pPr>
            <w:hyperlink w:history="1" r:id="rId18">
              <w:r w:rsidRPr="00D45369" w:rsidR="00D45369">
                <w:rPr>
                  <w:rStyle w:val="Hyperlink"/>
                  <w:rFonts w:ascii="Georgia" w:hAnsi="Georgia" w:cs="Geeza Pro"/>
                  <w:color w:val="005BBB"/>
                  <w:sz w:val="24"/>
                  <w:szCs w:val="24"/>
                </w:rPr>
                <w:t>rlpope@buffalo.edu</w:t>
              </w:r>
            </w:hyperlink>
          </w:p>
          <w:p w:rsidRPr="00D45369" w:rsidR="00D45369" w:rsidP="00641BC6" w:rsidRDefault="00D45369" w14:paraId="33A33114" w14:textId="77777777">
            <w:pPr>
              <w:pStyle w:val="PlainText"/>
              <w:rPr>
                <w:rFonts w:ascii="Georgia" w:hAnsi="Georgia" w:cs="Geeza Pro"/>
                <w:b/>
                <w:sz w:val="24"/>
                <w:szCs w:val="24"/>
              </w:rPr>
            </w:pPr>
          </w:p>
        </w:tc>
        <w:tc>
          <w:tcPr>
            <w:tcW w:w="4675" w:type="dxa"/>
          </w:tcPr>
          <w:p w:rsidRPr="00F701CB" w:rsidR="00F701CB" w:rsidP="00F701CB" w:rsidRDefault="00A834AA" w14:paraId="0CB63959" w14:textId="577630A5">
            <w:pPr>
              <w:pStyle w:val="PlainText"/>
              <w:rPr>
                <w:rFonts w:ascii="Georgia" w:hAnsi="Georgia" w:cs="Geeza Pro"/>
                <w:sz w:val="24"/>
                <w:szCs w:val="24"/>
              </w:rPr>
            </w:pPr>
            <w:r>
              <w:rPr>
                <w:rFonts w:ascii="Georgia" w:hAnsi="Georgia" w:cs="Geeza Pro"/>
                <w:sz w:val="24"/>
                <w:szCs w:val="24"/>
              </w:rPr>
              <w:t>Julie Gorlewski</w:t>
            </w:r>
            <w:r w:rsidRPr="00F701CB" w:rsidR="00F701CB">
              <w:rPr>
                <w:rFonts w:ascii="Georgia" w:hAnsi="Georgia" w:cs="Geeza Pro"/>
                <w:sz w:val="24"/>
                <w:szCs w:val="24"/>
              </w:rPr>
              <w:t>, PhD</w:t>
            </w:r>
          </w:p>
          <w:p w:rsidRPr="00F701CB" w:rsidR="00F701CB" w:rsidP="00F701CB" w:rsidRDefault="00F701CB" w14:paraId="45C2BBD0" w14:textId="77777777">
            <w:pPr>
              <w:pStyle w:val="PlainText"/>
              <w:rPr>
                <w:rFonts w:ascii="Georgia" w:hAnsi="Georgia" w:cs="Geeza Pro"/>
                <w:sz w:val="24"/>
                <w:szCs w:val="24"/>
              </w:rPr>
            </w:pPr>
            <w:r w:rsidRPr="00F701CB">
              <w:rPr>
                <w:rFonts w:ascii="Georgia" w:hAnsi="Georgia" w:cs="Geeza Pro"/>
                <w:sz w:val="24"/>
                <w:szCs w:val="24"/>
              </w:rPr>
              <w:t>Associate Dean for Academic Affairs</w:t>
            </w:r>
          </w:p>
          <w:p w:rsidRPr="00F701CB" w:rsidR="00F701CB" w:rsidP="00F701CB" w:rsidRDefault="00A834AA" w14:paraId="5AABE20B" w14:textId="4DA80524">
            <w:pPr>
              <w:pStyle w:val="PlainText"/>
              <w:rPr>
                <w:rFonts w:ascii="Georgia" w:hAnsi="Georgia" w:cs="Geeza Pro"/>
                <w:sz w:val="24"/>
                <w:szCs w:val="24"/>
              </w:rPr>
            </w:pPr>
            <w:r>
              <w:rPr>
                <w:rFonts w:ascii="Georgia" w:hAnsi="Georgia" w:cs="Geeza Pro"/>
                <w:sz w:val="24"/>
                <w:szCs w:val="24"/>
              </w:rPr>
              <w:t xml:space="preserve">Associate </w:t>
            </w:r>
            <w:r w:rsidRPr="00F701CB" w:rsidR="00F701CB">
              <w:rPr>
                <w:rFonts w:ascii="Georgia" w:hAnsi="Georgia" w:cs="Geeza Pro"/>
                <w:sz w:val="24"/>
                <w:szCs w:val="24"/>
              </w:rPr>
              <w:t>Professor</w:t>
            </w:r>
          </w:p>
          <w:p w:rsidRPr="00F701CB" w:rsidR="00F701CB" w:rsidP="00F701CB" w:rsidRDefault="00A834AA" w14:paraId="0F0BA4C7" w14:textId="21648B16">
            <w:pPr>
              <w:pStyle w:val="PlainText"/>
              <w:rPr>
                <w:rFonts w:ascii="Georgia" w:hAnsi="Georgia" w:cs="Geeza Pro"/>
                <w:sz w:val="24"/>
                <w:szCs w:val="24"/>
              </w:rPr>
            </w:pPr>
            <w:r>
              <w:rPr>
                <w:rFonts w:ascii="Georgia" w:hAnsi="Georgia" w:cs="Geeza Pro"/>
                <w:sz w:val="24"/>
                <w:szCs w:val="24"/>
              </w:rPr>
              <w:t>505</w:t>
            </w:r>
            <w:r w:rsidRPr="00F701CB" w:rsidR="00F701CB">
              <w:rPr>
                <w:rFonts w:ascii="Georgia" w:hAnsi="Georgia" w:cs="Geeza Pro"/>
                <w:sz w:val="24"/>
                <w:szCs w:val="24"/>
              </w:rPr>
              <w:t xml:space="preserve"> Baldy Hall</w:t>
            </w:r>
          </w:p>
          <w:p w:rsidRPr="00F701CB" w:rsidR="00F701CB" w:rsidP="00F701CB" w:rsidRDefault="00F701CB" w14:paraId="4CBD2588" w14:textId="2D753AEB">
            <w:pPr>
              <w:pStyle w:val="PlainText"/>
              <w:rPr>
                <w:rFonts w:ascii="Georgia" w:hAnsi="Georgia" w:cs="Geeza Pro"/>
                <w:sz w:val="24"/>
                <w:szCs w:val="24"/>
              </w:rPr>
            </w:pPr>
            <w:r w:rsidRPr="00F701CB">
              <w:rPr>
                <w:rFonts w:ascii="Georgia" w:hAnsi="Georgia" w:cs="Geeza Pro"/>
                <w:sz w:val="24"/>
                <w:szCs w:val="24"/>
              </w:rPr>
              <w:t>(716) 645-</w:t>
            </w:r>
            <w:r w:rsidR="00A834AA">
              <w:rPr>
                <w:rFonts w:ascii="Georgia" w:hAnsi="Georgia" w:cs="Geeza Pro"/>
                <w:sz w:val="24"/>
                <w:szCs w:val="24"/>
              </w:rPr>
              <w:t>2455</w:t>
            </w:r>
          </w:p>
          <w:p w:rsidRPr="00F701CB" w:rsidR="00D45369" w:rsidP="00F701CB" w:rsidRDefault="00F37469" w14:paraId="7CC0E161" w14:textId="52350C98">
            <w:pPr>
              <w:pStyle w:val="PlainText"/>
              <w:rPr>
                <w:rFonts w:ascii="Georgia" w:hAnsi="Georgia" w:cs="Geeza Pro"/>
                <w:sz w:val="24"/>
                <w:szCs w:val="24"/>
              </w:rPr>
            </w:pPr>
            <w:hyperlink w:history="1" r:id="rId19">
              <w:r w:rsidRPr="00F701CB" w:rsidR="00F701CB">
                <w:rPr>
                  <w:rStyle w:val="Hyperlink"/>
                  <w:rFonts w:ascii="Georgia" w:hAnsi="Georgia" w:cs="Geeza Pro"/>
                  <w:color w:val="2069C2"/>
                  <w:sz w:val="24"/>
                  <w:szCs w:val="24"/>
                </w:rPr>
                <w:t>cpcook@buffalo.edu</w:t>
              </w:r>
            </w:hyperlink>
            <w:r w:rsidRPr="00F701CB" w:rsidR="00F701CB">
              <w:rPr>
                <w:rFonts w:ascii="Georgia" w:hAnsi="Georgia" w:cs="Geeza Pro"/>
                <w:color w:val="2069C2"/>
                <w:sz w:val="24"/>
                <w:szCs w:val="24"/>
              </w:rPr>
              <w:t xml:space="preserve"> </w:t>
            </w:r>
          </w:p>
        </w:tc>
      </w:tr>
      <w:tr w:rsidRPr="00D45369" w:rsidR="00D45369" w:rsidTr="00641BC6" w14:paraId="298197C4" w14:textId="77777777">
        <w:tc>
          <w:tcPr>
            <w:tcW w:w="4675" w:type="dxa"/>
          </w:tcPr>
          <w:p w:rsidRPr="00D45369" w:rsidR="00D45369" w:rsidP="00082135" w:rsidRDefault="00D45369" w14:paraId="7160A85D" w14:textId="77777777">
            <w:pPr>
              <w:pStyle w:val="PlainText"/>
              <w:rPr>
                <w:rFonts w:ascii="Georgia" w:hAnsi="Georgia" w:cs="Geeza Pro"/>
                <w:sz w:val="24"/>
                <w:szCs w:val="24"/>
              </w:rPr>
            </w:pPr>
          </w:p>
        </w:tc>
        <w:tc>
          <w:tcPr>
            <w:tcW w:w="4675" w:type="dxa"/>
          </w:tcPr>
          <w:p w:rsidRPr="00D45369" w:rsidR="00D45369" w:rsidP="00641BC6" w:rsidRDefault="00D45369" w14:paraId="2427E4CF" w14:textId="77777777">
            <w:pPr>
              <w:pStyle w:val="PlainText"/>
              <w:rPr>
                <w:rFonts w:ascii="Georgia" w:hAnsi="Georgia" w:cs="Geeza Pro"/>
                <w:sz w:val="24"/>
                <w:szCs w:val="24"/>
              </w:rPr>
            </w:pPr>
          </w:p>
        </w:tc>
      </w:tr>
    </w:tbl>
    <w:p w:rsidRPr="00C95133" w:rsidR="0014020D" w:rsidP="00D45369" w:rsidRDefault="0014020D" w14:paraId="4B27B0D3" w14:textId="77777777">
      <w:pPr>
        <w:pStyle w:val="PlainText"/>
      </w:pPr>
    </w:p>
    <w:p w:rsidRPr="009222F7" w:rsidR="0014020D" w:rsidP="00D45369" w:rsidRDefault="4960B972" w14:paraId="4CB76F62" w14:textId="55BEF49A">
      <w:pPr>
        <w:pStyle w:val="PlainText"/>
      </w:pPr>
      <w:r>
        <w:t xml:space="preserve"> </w:t>
      </w:r>
    </w:p>
    <w:p w:rsidRPr="009222F7" w:rsidR="0014020D" w:rsidP="00D45369" w:rsidRDefault="23882AE5" w14:paraId="3438EF8C" w14:textId="77777777">
      <w:pPr>
        <w:pStyle w:val="Heading2"/>
      </w:pPr>
      <w:bookmarkStart w:name="_Toc105485277" w:id="15"/>
      <w:r>
        <w:t>The UB Graduate School</w:t>
      </w:r>
      <w:bookmarkEnd w:id="15"/>
      <w:r>
        <w:t xml:space="preserve"> </w:t>
      </w:r>
    </w:p>
    <w:p w:rsidRPr="009222F7" w:rsidR="0014020D" w:rsidP="00D45369" w:rsidRDefault="0014020D" w14:paraId="074AABC0" w14:textId="603089B1">
      <w:r w:rsidRPr="009222F7">
        <w:t xml:space="preserve">All UB graduate degrees come from the University </w:t>
      </w:r>
      <w:hyperlink r:id="rId20">
        <w:r w:rsidRPr="009222F7">
          <w:t>Graduate School</w:t>
        </w:r>
      </w:hyperlink>
      <w:r w:rsidRPr="009222F7">
        <w:t xml:space="preserve">, located at 408 </w:t>
      </w:r>
    </w:p>
    <w:p w:rsidR="0014020D" w:rsidP="00D45369" w:rsidRDefault="0014020D" w14:paraId="0DA8B584" w14:textId="700CA3D9">
      <w:r w:rsidRPr="009222F7">
        <w:t xml:space="preserve">Capen Hall, ph. </w:t>
      </w:r>
      <w:r w:rsidR="0023562B">
        <w:t>716-</w:t>
      </w:r>
      <w:r w:rsidRPr="009222F7">
        <w:t xml:space="preserve">645-2939 (not to be confused with the </w:t>
      </w:r>
      <w:hyperlink r:id="rId21">
        <w:r w:rsidRPr="009222F7">
          <w:t>Graduate School of Education</w:t>
        </w:r>
      </w:hyperlink>
      <w:hyperlink r:id="rId22">
        <w:r w:rsidRPr="009222F7">
          <w:t>)</w:t>
        </w:r>
      </w:hyperlink>
      <w:r w:rsidRPr="009222F7">
        <w:t>.</w:t>
      </w:r>
    </w:p>
    <w:p w:rsidR="001C43B5" w:rsidP="00D45369" w:rsidRDefault="001C43B5" w14:paraId="2FF6B691" w14:textId="77777777"/>
    <w:p w:rsidRPr="009222F7" w:rsidR="0014020D" w:rsidP="00D45369" w:rsidRDefault="0014020D" w14:paraId="1C48450C" w14:textId="52518110">
      <w:pPr>
        <w:rPr>
          <w:color w:val="005BBB"/>
        </w:rPr>
      </w:pPr>
      <w:r w:rsidRPr="009222F7">
        <w:t xml:space="preserve">The </w:t>
      </w:r>
      <w:r w:rsidR="0023562B">
        <w:rPr>
          <w:rFonts w:cs="Geeza Pro"/>
        </w:rPr>
        <w:t>EdM and CAS in School Counseling</w:t>
      </w:r>
      <w:r w:rsidRPr="0066608D" w:rsidR="0023562B">
        <w:rPr>
          <w:rFonts w:cs="Geeza Pro"/>
        </w:rPr>
        <w:t xml:space="preserve"> </w:t>
      </w:r>
      <w:r w:rsidRPr="009222F7">
        <w:t xml:space="preserve">must conform to the guidelines set by the Graduate School, whose Policies and Procedures (P&amp;P) are located in the on-line </w:t>
      </w:r>
      <w:hyperlink r:id="rId23">
        <w:r w:rsidRPr="009222F7">
          <w:t>Policy</w:t>
        </w:r>
      </w:hyperlink>
      <w:hyperlink r:id="rId24">
        <w:r w:rsidRPr="009222F7">
          <w:t xml:space="preserve"> </w:t>
        </w:r>
      </w:hyperlink>
      <w:hyperlink r:id="rId25">
        <w:r w:rsidRPr="009222F7">
          <w:t>Library</w:t>
        </w:r>
      </w:hyperlink>
      <w:hyperlink r:id="rId26">
        <w:r>
          <w:t>:</w:t>
        </w:r>
      </w:hyperlink>
      <w:r>
        <w:t xml:space="preserve"> </w:t>
      </w:r>
      <w:hyperlink w:history="1" r:id="rId27">
        <w:r w:rsidRPr="009222F7">
          <w:rPr>
            <w:rStyle w:val="Hyperlink"/>
            <w:color w:val="005BBB"/>
          </w:rPr>
          <w:t>https://grad.buffalo.edu/succeed/current-students/policy-library.html</w:t>
        </w:r>
      </w:hyperlink>
      <w:r>
        <w:rPr>
          <w:color w:val="005BBB"/>
        </w:rPr>
        <w:t>.</w:t>
      </w:r>
      <w:r w:rsidRPr="009222F7">
        <w:rPr>
          <w:color w:val="005BBB"/>
        </w:rPr>
        <w:t xml:space="preserve"> </w:t>
      </w:r>
      <w:hyperlink r:id="rId28">
        <w:r w:rsidRPr="009222F7">
          <w:rPr>
            <w:color w:val="005BBB"/>
          </w:rPr>
          <w:t xml:space="preserve"> </w:t>
        </w:r>
      </w:hyperlink>
    </w:p>
    <w:p w:rsidRPr="009222F7" w:rsidR="0014020D" w:rsidP="00D45369" w:rsidRDefault="0014020D" w14:paraId="1B8DAAC3" w14:textId="77777777">
      <w:r w:rsidRPr="009222F7">
        <w:t xml:space="preserve"> </w:t>
      </w:r>
    </w:p>
    <w:p w:rsidRPr="009222F7" w:rsidR="0014020D" w:rsidP="00D45369" w:rsidRDefault="0014020D" w14:paraId="24DCC6AB" w14:textId="77777777">
      <w:r w:rsidRPr="009222F7">
        <w:t xml:space="preserve">The Dean of the Graduate School is Dr. Graham Hammill, who is also the Vice Provost for Graduate Education. </w:t>
      </w:r>
    </w:p>
    <w:p w:rsidR="0014020D" w:rsidP="00D45369" w:rsidRDefault="0014020D" w14:paraId="44BE6111" w14:textId="1F3045F0">
      <w:pPr>
        <w:pStyle w:val="PlainText"/>
      </w:pPr>
    </w:p>
    <w:p w:rsidRPr="0066608D" w:rsidR="00641BC6" w:rsidP="00641BC6" w:rsidRDefault="23882AE5" w14:paraId="07693D79" w14:textId="77777777">
      <w:pPr>
        <w:pStyle w:val="Heading2"/>
      </w:pPr>
      <w:bookmarkStart w:name="_Toc15466568" w:id="16"/>
      <w:bookmarkStart w:name="_Toc105485278" w:id="17"/>
      <w:r>
        <w:t>Department Student Organizations</w:t>
      </w:r>
      <w:bookmarkEnd w:id="16"/>
      <w:bookmarkEnd w:id="17"/>
    </w:p>
    <w:p w:rsidRPr="0066608D" w:rsidR="00641BC6" w:rsidP="00641BC6" w:rsidRDefault="00641BC6" w14:paraId="6B680C38" w14:textId="77777777">
      <w:pPr>
        <w:pStyle w:val="PlainText"/>
        <w:rPr>
          <w:rFonts w:ascii="Georgia" w:hAnsi="Georgia" w:cs="Geeza Pro"/>
          <w:b/>
          <w:sz w:val="28"/>
          <w:szCs w:val="28"/>
        </w:rPr>
      </w:pPr>
    </w:p>
    <w:p w:rsidRPr="00641BC6" w:rsidR="00641BC6" w:rsidP="00641BC6" w:rsidRDefault="23882AE5" w14:paraId="11A9A234" w14:textId="57A72FA2">
      <w:pPr>
        <w:pStyle w:val="Heading3"/>
      </w:pPr>
      <w:bookmarkStart w:name="_Toc105485279" w:id="18"/>
      <w:r>
        <w:t>Graduate Student Association</w:t>
      </w:r>
      <w:bookmarkEnd w:id="18"/>
    </w:p>
    <w:p w:rsidRPr="0066608D" w:rsidR="00641BC6" w:rsidP="00641BC6" w:rsidRDefault="00641BC6" w14:paraId="33C0610F" w14:textId="77777777">
      <w:r w:rsidRPr="0066608D">
        <w:t xml:space="preserve">The Department’s Graduate Student Association is a part of the University Graduate Student Association. Consequently, a prorated share of your fees is available to the Department Student Association. These fees are used for sponsoring colloquia, symposia, and other informal learning opportunities, for degraying costs of social events, and for securing needed educational materials for the use of students in the Department. The Department GSA operated on the basis of a constitution, and officers are elected annually. </w:t>
      </w:r>
    </w:p>
    <w:p w:rsidR="00641BC6" w:rsidP="00641BC6" w:rsidRDefault="00641BC6" w14:paraId="765850D1" w14:textId="77777777"/>
    <w:p w:rsidRPr="00E5393D" w:rsidR="00641BC6" w:rsidP="00641BC6" w:rsidRDefault="00641BC6" w14:paraId="35214FFF" w14:textId="77777777">
      <w:r w:rsidRPr="00E5393D">
        <w:t xml:space="preserve">One of the clubs assisted by the GSA is the CSEP-GSA (the department chapter). It is important to support this organization and get involved in its activities. With GSA support, CSEP students have many social and professional activities. In addition, CSEP-GSA usually conducts at least one professional or research program each year. Meetings of the organization are announced in classes, student listserv (email) or on the departmental bulletin board. </w:t>
      </w:r>
    </w:p>
    <w:p w:rsidRPr="0066608D" w:rsidR="00641BC6" w:rsidP="00641BC6" w:rsidRDefault="00641BC6" w14:paraId="5A06BD08" w14:textId="77777777"/>
    <w:p w:rsidR="00641BC6" w:rsidP="00641BC6" w:rsidRDefault="00641BC6" w14:paraId="4F8EBC1D" w14:textId="77777777">
      <w:pPr>
        <w:rPr>
          <w:b/>
          <w:sz w:val="28"/>
          <w:szCs w:val="28"/>
        </w:rPr>
      </w:pPr>
      <w:r w:rsidRPr="0066608D">
        <w:t xml:space="preserve">In addition, the Department solicits from GSA nominations of students to serve on major committees in the Department in the Graduate School of Education. For example, a student sits in on all Departmental meetings, another serves on the GSE Executive Committee, and so on. </w:t>
      </w:r>
    </w:p>
    <w:p w:rsidR="00641BC6" w:rsidP="00641BC6" w:rsidRDefault="00641BC6" w14:paraId="31D38711" w14:textId="77777777">
      <w:pPr>
        <w:pStyle w:val="PlainText"/>
        <w:rPr>
          <w:rFonts w:ascii="Georgia" w:hAnsi="Georgia" w:cs="Geeza Pro"/>
          <w:b/>
          <w:szCs w:val="28"/>
        </w:rPr>
      </w:pPr>
    </w:p>
    <w:p w:rsidRPr="0066608D" w:rsidR="00641BC6" w:rsidP="00641BC6" w:rsidRDefault="23882AE5" w14:paraId="1AF16B8C" w14:textId="77777777">
      <w:pPr>
        <w:pStyle w:val="Heading3"/>
      </w:pPr>
      <w:bookmarkStart w:name="_Toc105485280" w:id="19"/>
      <w:r>
        <w:lastRenderedPageBreak/>
        <w:t>The Committee for Social Justice and Inclusion (CSJI):</w:t>
      </w:r>
      <w:bookmarkEnd w:id="19"/>
    </w:p>
    <w:p w:rsidR="00641BC6" w:rsidP="00641BC6" w:rsidRDefault="00641BC6" w14:paraId="3AB7A191" w14:textId="32858B5B">
      <w:r w:rsidRPr="00E5393D">
        <w:t>The Committee for Social Justice and Inclusion (CSJI) is a CSEP student organization. The CSJI supports the CSEP department’s mental health and school professionals in training to advocate for social justice and inclusion through education and outreach. Meetings in the form of workshops, training, and peer-to-peer discussions are offered on a monthly basis during fall and spring semesters. There are also opportunities for community service in the greater Buffalo community.</w:t>
      </w:r>
    </w:p>
    <w:p w:rsidRPr="00E5393D" w:rsidR="00641BC6" w:rsidP="00641BC6" w:rsidRDefault="00641BC6" w14:paraId="483FEE56" w14:textId="77777777"/>
    <w:p w:rsidRPr="00E5393D" w:rsidR="00641BC6" w:rsidP="00641BC6" w:rsidRDefault="00641BC6" w14:paraId="31BE0AFF" w14:textId="77777777">
      <w:r w:rsidRPr="00E5393D">
        <w:t xml:space="preserve">In addition to providing support to peers, the CSJI also functions as a conduit for the expression of student concerns and feedback to faculty. </w:t>
      </w:r>
    </w:p>
    <w:p w:rsidR="00641BC6" w:rsidP="00641BC6" w:rsidRDefault="00641BC6" w14:paraId="62B8B1E0" w14:textId="77777777">
      <w:pPr>
        <w:pStyle w:val="PlainText"/>
        <w:rPr>
          <w:rFonts w:ascii="Georgia" w:hAnsi="Georgia" w:cs="Geeza Pro"/>
          <w:b/>
          <w:szCs w:val="28"/>
        </w:rPr>
      </w:pPr>
    </w:p>
    <w:p w:rsidRPr="004D7F8B" w:rsidR="00641BC6" w:rsidP="00641BC6" w:rsidRDefault="23882AE5" w14:paraId="628CC506" w14:textId="77777777">
      <w:pPr>
        <w:pStyle w:val="Heading3"/>
      </w:pPr>
      <w:bookmarkStart w:name="_Toc105485281" w:id="20"/>
      <w:r>
        <w:t>Alumni Association</w:t>
      </w:r>
      <w:bookmarkEnd w:id="20"/>
    </w:p>
    <w:p w:rsidR="00641BC6" w:rsidP="00641BC6" w:rsidRDefault="00641BC6" w14:paraId="4D6F7189" w14:textId="77777777">
      <w:r w:rsidRPr="0066608D">
        <w:t xml:space="preserve">GSE Alumni Association: </w:t>
      </w:r>
      <w:hyperlink w:history="1" r:id="rId29">
        <w:r w:rsidRPr="00DC71DF">
          <w:rPr>
            <w:rStyle w:val="Hyperlink"/>
            <w:rFonts w:cs="Geeza Pro"/>
            <w:color w:val="005BBB"/>
          </w:rPr>
          <w:t>https://ed.buffalo.edu/alumni.html</w:t>
        </w:r>
      </w:hyperlink>
      <w:r w:rsidRPr="00DC71DF">
        <w:rPr>
          <w:color w:val="005BBB"/>
        </w:rPr>
        <w:t xml:space="preserve"> </w:t>
      </w:r>
    </w:p>
    <w:p w:rsidRPr="00AD295A" w:rsidR="00641BC6" w:rsidP="00641BC6" w:rsidRDefault="00641BC6" w14:paraId="4763865C" w14:textId="77777777">
      <w:pPr>
        <w:pStyle w:val="PlainText"/>
        <w:rPr>
          <w:rFonts w:ascii="Georgia" w:hAnsi="Georgia" w:cs="Geeza Pro"/>
        </w:rPr>
      </w:pPr>
    </w:p>
    <w:p w:rsidRPr="0084360B" w:rsidR="00641BC6" w:rsidP="00EB8EE3" w:rsidRDefault="23882AE5" w14:paraId="57EF7169" w14:textId="33604518">
      <w:pPr>
        <w:pStyle w:val="Heading3"/>
      </w:pPr>
      <w:bookmarkStart w:name="_Toc15466569" w:id="21"/>
      <w:bookmarkStart w:name="_Toc105485282" w:id="22"/>
      <w:r>
        <w:t>Professional Association</w:t>
      </w:r>
      <w:bookmarkEnd w:id="21"/>
      <w:bookmarkEnd w:id="22"/>
    </w:p>
    <w:p w:rsidRPr="0084360B" w:rsidR="00641BC6" w:rsidP="00EB8EE3" w:rsidRDefault="00EB8EE3" w14:paraId="60AD101A" w14:textId="7DD72BE4">
      <w:r>
        <w:t xml:space="preserve">Students in the School Counseling program are encouraged to join the American School Counselor Association (ASCA), </w:t>
      </w:r>
      <w:hyperlink r:id="rId30">
        <w:r w:rsidRPr="00C12F75">
          <w:rPr>
            <w:rStyle w:val="Hyperlink"/>
            <w:color w:val="135BBC"/>
          </w:rPr>
          <w:t>www.schoolcounselor.org</w:t>
        </w:r>
      </w:hyperlink>
      <w:r w:rsidRPr="00C12F75">
        <w:rPr>
          <w:color w:val="135BBC"/>
        </w:rPr>
        <w:t>,</w:t>
      </w:r>
      <w:r>
        <w:t xml:space="preserve"> and the New York State School Counselor Association (NYSSCA), as student members at a reduced rate of dues. Students enrolled in a graduate level counseling program may also join the American Counseling Association (</w:t>
      </w:r>
      <w:hyperlink r:id="rId31">
        <w:r w:rsidRPr="00EB8EE3">
          <w:rPr>
            <w:rStyle w:val="Hyperlink"/>
            <w:color w:val="005BBB"/>
          </w:rPr>
          <w:t>http://www.counseling.org/</w:t>
        </w:r>
      </w:hyperlink>
      <w:r>
        <w:t xml:space="preserve">).  Membership in professional associations such as ASCA, NYSSCA, and ACA include a variety of benefits including access to professional journals, newsletters, and reduced dues for conferences, professional insurance, and more. </w:t>
      </w:r>
    </w:p>
    <w:p w:rsidRPr="0066608D" w:rsidR="00641BC6" w:rsidP="00641BC6" w:rsidRDefault="23882AE5" w14:paraId="6A4FA4B6" w14:textId="77777777">
      <w:pPr>
        <w:pStyle w:val="Heading2"/>
      </w:pPr>
      <w:bookmarkStart w:name="_Toc15466570" w:id="23"/>
      <w:bookmarkStart w:name="_Toc105485283" w:id="24"/>
      <w:r>
        <w:t>General Degree Requirements</w:t>
      </w:r>
      <w:bookmarkEnd w:id="23"/>
      <w:bookmarkEnd w:id="24"/>
    </w:p>
    <w:p w:rsidR="001C43B5" w:rsidP="001C43B5" w:rsidRDefault="00641BC6" w14:paraId="0EC6A785" w14:textId="77777777">
      <w:r w:rsidRPr="00641BC6">
        <w:t xml:space="preserve">The various degree programs in GSE involve a number of general requirements of which the student should be aware. More specific requirements are listed in the section of this Handbook dealing with the degree the student is pursuing. Students in the program must abide by the Graduate School policies found at: </w:t>
      </w:r>
      <w:hyperlink w:history="1" r:id="rId32">
        <w:r w:rsidRPr="00641BC6">
          <w:rPr>
            <w:rStyle w:val="Hyperlink"/>
            <w:rFonts w:cs="Geeza Pro"/>
            <w:color w:val="005BBB"/>
          </w:rPr>
          <w:t>http://grad.buffalo.edu/succeed/current-students/policy-library.html</w:t>
        </w:r>
      </w:hyperlink>
      <w:r w:rsidRPr="00641BC6">
        <w:t>. The following are among the more important general requirements:</w:t>
      </w:r>
    </w:p>
    <w:p w:rsidR="001C43B5" w:rsidP="001C43B5" w:rsidRDefault="001C43B5" w14:paraId="28416FAA" w14:textId="77777777"/>
    <w:p w:rsidRPr="008D762A" w:rsidR="008D762A" w:rsidP="001C43B5" w:rsidRDefault="23882AE5" w14:paraId="186E9F4A" w14:textId="76153FE7">
      <w:pPr>
        <w:pStyle w:val="Heading3"/>
      </w:pPr>
      <w:bookmarkStart w:name="_Toc105485284" w:id="25"/>
      <w:r>
        <w:t>Statute of limitation</w:t>
      </w:r>
      <w:bookmarkEnd w:id="25"/>
    </w:p>
    <w:p w:rsidRPr="0066608D" w:rsidR="008D762A" w:rsidP="00641BC6" w:rsidRDefault="00717E41" w14:paraId="66E19A9E" w14:textId="7D002CA7">
      <w:r>
        <w:t>EdM</w:t>
      </w:r>
      <w:r w:rsidRPr="0066608D" w:rsidR="008D762A">
        <w:t xml:space="preserve"> students are required to complete their degree within </w:t>
      </w:r>
      <w:r w:rsidR="005F1BAC">
        <w:t>four</w:t>
      </w:r>
      <w:r w:rsidRPr="0066608D" w:rsidR="008D762A">
        <w:t xml:space="preserve"> years from date of matriculation. A petition must be submitted to the Graduate School to extend the time limit to complete the degree. Such requests, if granted, usually come with additional requirements. The petition is found at: </w:t>
      </w:r>
      <w:hyperlink w:history="1" r:id="rId33">
        <w:r w:rsidRPr="00633477" w:rsidR="008D762A">
          <w:rPr>
            <w:rStyle w:val="Hyperlink"/>
            <w:rFonts w:cs="Geeza Pro"/>
            <w:color w:val="005BBB"/>
          </w:rPr>
          <w:t>https://grad.buffalo.edu/content/dam/grad/study/pet-extenstion.pdf</w:t>
        </w:r>
      </w:hyperlink>
      <w:r w:rsidRPr="0066608D" w:rsidR="008D762A">
        <w:t xml:space="preserve">. </w:t>
      </w:r>
    </w:p>
    <w:p w:rsidRPr="0066608D" w:rsidR="008D762A" w:rsidP="00D45369" w:rsidRDefault="008D762A" w14:paraId="77F59D33" w14:textId="77777777">
      <w:pPr>
        <w:pStyle w:val="PlainText"/>
      </w:pPr>
    </w:p>
    <w:p w:rsidRPr="008D762A" w:rsidR="008D762A" w:rsidP="009C2076" w:rsidRDefault="23882AE5" w14:paraId="249CACC2" w14:textId="77777777">
      <w:pPr>
        <w:pStyle w:val="Heading3"/>
      </w:pPr>
      <w:bookmarkStart w:name="_Toc105485285" w:id="26"/>
      <w:r>
        <w:lastRenderedPageBreak/>
        <w:t>Continuous registration</w:t>
      </w:r>
      <w:bookmarkEnd w:id="26"/>
    </w:p>
    <w:p w:rsidRPr="0066608D" w:rsidR="008D762A" w:rsidP="00FA46EF" w:rsidRDefault="008D762A" w14:paraId="6D1362DC" w14:textId="7497F61F">
      <w:r w:rsidRPr="0066608D">
        <w:t xml:space="preserve">All students in the university must maintain continuous registration (register for at least one credit hour in both Fall and Spring semesters prior to graduation) in order to retain their status in a degree program. Students who have a valid reason for not registering for a given semester must apply for a leave of absence by submitted a petition to the Graduate School signed by the student, faculty advisor, and Department Chair. The petition is found at: </w:t>
      </w:r>
      <w:hyperlink w:history="1" r:id="rId34">
        <w:r w:rsidRPr="00633477">
          <w:rPr>
            <w:rStyle w:val="Hyperlink"/>
            <w:rFonts w:cs="Geeza Pro"/>
            <w:color w:val="005BBB"/>
          </w:rPr>
          <w:t>https://registrar.buffalo.edu/pdfs/gradleaveofAbsence.pdf</w:t>
        </w:r>
      </w:hyperlink>
      <w:r w:rsidRPr="0066608D">
        <w:t>. This petition must be submitted and approved prior to the end of the semester the student is taking the leave of absence. The leave of absence is only valid for the period of time specified, and normally granted for a maximum of one year, unless there are extenuating circumstances. Students who fail to maintain continuous registration without a valid leave of absence approved by the Graduate School will be automat</w:t>
      </w:r>
      <w:r w:rsidR="000C6F1B">
        <w:t>ically dropped from the School Counseling</w:t>
      </w:r>
      <w:r w:rsidRPr="0066608D">
        <w:t xml:space="preserve"> Program and will need to re-apply to the program if they wish to continue working toward the degree.  If the student is approved to return, there will be a $350.00 reactivation fee required to be paid by the student before the student is able to enroll for courses.</w:t>
      </w:r>
    </w:p>
    <w:p w:rsidRPr="008D762A" w:rsidR="008D762A" w:rsidP="00205A82" w:rsidRDefault="23882AE5" w14:paraId="1BC47966" w14:textId="77777777">
      <w:pPr>
        <w:pStyle w:val="Heading3"/>
      </w:pPr>
      <w:bookmarkStart w:name="_Toc105485286" w:id="27"/>
      <w:r>
        <w:t>Course completion</w:t>
      </w:r>
      <w:bookmarkEnd w:id="27"/>
    </w:p>
    <w:p w:rsidRPr="0066608D" w:rsidR="008D762A" w:rsidP="00205A82" w:rsidRDefault="008D762A" w14:paraId="5B72120C" w14:textId="77777777">
      <w:r w:rsidRPr="0066608D">
        <w:t>Students must satisfactorily complete all courses required for the degree on which they are working.</w:t>
      </w:r>
    </w:p>
    <w:p w:rsidRPr="0066608D" w:rsidR="008D762A" w:rsidP="00D45369" w:rsidRDefault="008D762A" w14:paraId="422B47F3" w14:textId="77777777">
      <w:pPr>
        <w:pStyle w:val="PlainText"/>
      </w:pPr>
    </w:p>
    <w:p w:rsidRPr="008D762A" w:rsidR="008D762A" w:rsidP="00205A82" w:rsidRDefault="23882AE5" w14:paraId="11741D35" w14:textId="77777777">
      <w:pPr>
        <w:pStyle w:val="Heading3"/>
      </w:pPr>
      <w:bookmarkStart w:name="_Toc105485287" w:id="28"/>
      <w:r>
        <w:t>Graduation requirements</w:t>
      </w:r>
      <w:bookmarkEnd w:id="28"/>
    </w:p>
    <w:p w:rsidRPr="0066608D" w:rsidR="008D762A" w:rsidP="00205A82" w:rsidRDefault="008D762A" w14:paraId="2E912B42" w14:textId="77777777">
      <w:r w:rsidRPr="0066608D">
        <w:t>In order to graduate, the following must be complete and in appropriate offices by specified deadlines:</w:t>
      </w:r>
    </w:p>
    <w:p w:rsidRPr="0066608D" w:rsidR="008D762A" w:rsidP="00205A82" w:rsidRDefault="008D762A" w14:paraId="123554E0" w14:textId="77777777"/>
    <w:p w:rsidRPr="0066608D" w:rsidR="008D762A" w:rsidP="00096CE7" w:rsidRDefault="008D762A" w14:paraId="2305DD4F" w14:textId="77777777">
      <w:pPr>
        <w:pStyle w:val="ListParagraph"/>
        <w:numPr>
          <w:ilvl w:val="0"/>
          <w:numId w:val="22"/>
        </w:numPr>
      </w:pPr>
      <w:r w:rsidRPr="0066608D">
        <w:t xml:space="preserve">The student must apply for graduation in HUB by specified Graduate School deadlines: Spring graduation (June 1) deadline is February 22; Summer graduation (September 1) deadline is July 15; and Fall graduation (February 1) deadline is October 15. </w:t>
      </w:r>
    </w:p>
    <w:p w:rsidRPr="0066608D" w:rsidR="008D762A" w:rsidP="00096CE7" w:rsidRDefault="008D762A" w14:paraId="3307E190" w14:textId="77777777">
      <w:pPr>
        <w:pStyle w:val="ListParagraph"/>
        <w:numPr>
          <w:ilvl w:val="0"/>
          <w:numId w:val="22"/>
        </w:numPr>
      </w:pPr>
      <w:r w:rsidRPr="0066608D">
        <w:t>All milestones for the program must be complete in the student’s academic advising report (AAR).</w:t>
      </w:r>
    </w:p>
    <w:p w:rsidR="001C43B5" w:rsidP="001C43B5" w:rsidRDefault="008D762A" w14:paraId="39E76E84" w14:textId="77777777">
      <w:pPr>
        <w:pStyle w:val="ListParagraph"/>
        <w:numPr>
          <w:ilvl w:val="0"/>
          <w:numId w:val="22"/>
        </w:numPr>
      </w:pPr>
      <w:r w:rsidRPr="0066608D">
        <w:t>Original transcripts from undergraduate and graduate universities other than UB must be received by the Registrar.</w:t>
      </w:r>
      <w:r w:rsidR="001C43B5">
        <w:br/>
      </w:r>
    </w:p>
    <w:p w:rsidR="00CE64C8" w:rsidP="1C3894E7" w:rsidRDefault="00CE64C8" w14:paraId="68E59D1E" w14:textId="77777777">
      <w:pPr>
        <w:spacing w:line="240" w:lineRule="auto"/>
        <w:rPr>
          <w:rFonts w:cs="Geeza Pro" w:eastAsiaTheme="majorEastAsia"/>
          <w:b/>
          <w:bCs/>
          <w:color w:val="005BBB"/>
          <w:sz w:val="32"/>
          <w:szCs w:val="32"/>
        </w:rPr>
      </w:pPr>
      <w:r>
        <w:br w:type="page"/>
      </w:r>
    </w:p>
    <w:p w:rsidRPr="001559F1" w:rsidR="004C4EAC" w:rsidP="001C43B5" w:rsidRDefault="23882AE5" w14:paraId="19F1CE4F" w14:textId="0A513832">
      <w:pPr>
        <w:pStyle w:val="Heading1"/>
      </w:pPr>
      <w:bookmarkStart w:name="_Toc105485288" w:id="29"/>
      <w:r>
        <w:lastRenderedPageBreak/>
        <w:t>The School Counseling Master’s (EdM) Degree</w:t>
      </w:r>
      <w:bookmarkEnd w:id="29"/>
    </w:p>
    <w:p w:rsidRPr="008D762A" w:rsidR="004C4EAC" w:rsidP="00096CE7" w:rsidRDefault="23882AE5" w14:paraId="26CCBD77" w14:textId="0947CA29">
      <w:pPr>
        <w:pStyle w:val="Heading2"/>
      </w:pPr>
      <w:bookmarkStart w:name="_Toc105485289" w:id="30"/>
      <w:r>
        <w:t>Program Overview</w:t>
      </w:r>
      <w:bookmarkEnd w:id="30"/>
    </w:p>
    <w:p w:rsidR="00EB8EE3" w:rsidP="23882AE5" w:rsidRDefault="6DE2E52F" w14:paraId="5F47BBE2" w14:textId="2DD9686F">
      <w:pPr>
        <w:rPr>
          <w:b/>
          <w:bCs/>
        </w:rPr>
      </w:pPr>
      <w:r>
        <w:t>The program in School Counseling seeks to educate individuals assisting children and adolescents in educational settings to cope with developmental and remedial tasks involving educational, vocational and personal-social needs. Graduates of the School Counseling Program are expected to be able to apply a diverse repertoire of helping strategies and techniques, conceptualize and implement a comprehensive program of school counseling services, and engage in evaluation of their efforts. The definition of the school counselor and thus, the training provided in this program is based on current definitions and training standards of the American School Counselor Association (</w:t>
      </w:r>
      <w:hyperlink r:id="rId35">
        <w:r w:rsidRPr="6DE2E52F">
          <w:rPr>
            <w:rStyle w:val="Hyperlink"/>
            <w:color w:val="005BBB"/>
          </w:rPr>
          <w:t>www.schoolcounselor.org</w:t>
        </w:r>
      </w:hyperlink>
      <w:r>
        <w:t>) and the American Counseling Association (</w:t>
      </w:r>
      <w:hyperlink r:id="rId36">
        <w:r w:rsidRPr="6DE2E52F">
          <w:rPr>
            <w:rStyle w:val="Hyperlink"/>
            <w:color w:val="005BBB"/>
          </w:rPr>
          <w:t>www.counseling.org</w:t>
        </w:r>
      </w:hyperlink>
      <w:r>
        <w:t xml:space="preserve">). The 61-credit course sequence along with the Portfolio (capstone) meet the </w:t>
      </w:r>
      <w:r w:rsidRPr="6DE2E52F">
        <w:rPr>
          <w:u w:val="single"/>
        </w:rPr>
        <w:t>course requirements</w:t>
      </w:r>
      <w:r>
        <w:t xml:space="preserve"> for the EdM Degree in School Counseling from UB. The EdM meets the requirements in New York State for </w:t>
      </w:r>
      <w:r w:rsidRPr="6DE2E52F">
        <w:rPr>
          <w:b/>
          <w:bCs/>
          <w:i/>
          <w:iCs/>
        </w:rPr>
        <w:t>Initial and Professional Certification</w:t>
      </w:r>
      <w:r w:rsidRPr="6DE2E52F">
        <w:rPr>
          <w:b/>
          <w:bCs/>
        </w:rPr>
        <w:t xml:space="preserve"> </w:t>
      </w:r>
      <w:r>
        <w:t xml:space="preserve">as a School Counselor. The New York State Education Department (NYSED) also requires an examination and 3 years of experience as a school counselor for Professional Certification. Please become familiar with all New York codes, rules, and regulations on school counselor certification ( </w:t>
      </w:r>
      <w:hyperlink r:id="rId37">
        <w:r w:rsidRPr="6DE2E52F">
          <w:rPr>
            <w:rStyle w:val="Hyperlink"/>
            <w:rFonts w:eastAsia="Georgia" w:cs="Georgia"/>
            <w:color w:val="135BBC"/>
          </w:rPr>
          <w:t>80-3.11 Certificates for school counselor.</w:t>
        </w:r>
      </w:hyperlink>
      <w:r w:rsidRPr="6DE2E52F">
        <w:rPr>
          <w:rFonts w:eastAsia="Georgia" w:cs="Georgia"/>
        </w:rPr>
        <w:t>)</w:t>
      </w:r>
    </w:p>
    <w:p w:rsidRPr="008D762A" w:rsidR="000F3A21" w:rsidP="0E10DED9" w:rsidRDefault="000F3A21" w14:paraId="69937F71" w14:textId="1482FCA9">
      <w:pPr>
        <w:pStyle w:val="PlainText"/>
      </w:pPr>
    </w:p>
    <w:p w:rsidR="008D762A" w:rsidP="0E10DED9" w:rsidRDefault="23882AE5" w14:paraId="71A7549F" w14:textId="7A7B7659">
      <w:r>
        <w:t>Primary responsibility for advisement in the School Counseling Program is assumed by the program director and program faculty who will teach courses and advise students. Several adjunct faculty who are practicing school counselors regularly teach courses. We also have a Placement Coordinator for School Counseling, who arranges placements and conducts site visits. The School Counseling Advisory Board consists of approximately 25 practicing school counselors and administrators who meet twice yearly to provide feedback and suggestions for the program as well as interview applicants.</w:t>
      </w:r>
    </w:p>
    <w:p w:rsidR="0E10DED9" w:rsidP="0E10DED9" w:rsidRDefault="0E10DED9" w14:paraId="2503EEA3" w14:textId="6683C972"/>
    <w:p w:rsidRPr="000C2875" w:rsidR="000C2875" w:rsidP="00096CE7" w:rsidRDefault="23882AE5" w14:paraId="3545F3BF" w14:textId="77777777">
      <w:pPr>
        <w:pStyle w:val="Heading3"/>
      </w:pPr>
      <w:bookmarkStart w:name="_Toc105485290" w:id="31"/>
      <w:r>
        <w:t>Selective Retention</w:t>
      </w:r>
      <w:bookmarkEnd w:id="31"/>
    </w:p>
    <w:p w:rsidR="000C2875" w:rsidP="00D45369" w:rsidRDefault="27E1033B" w14:paraId="57A4C060" w14:textId="31D53076">
      <w:r>
        <w:t>The Program in School Counseling reserves the right to terminate the program of any student on the basis of intellective and/or non-intellective performance if such performance is deemed deficient by the staff upon careful and prolonged deliberation of available evidence.</w:t>
      </w:r>
    </w:p>
    <w:p w:rsidR="27E1033B" w:rsidP="27E1033B" w:rsidRDefault="27E1033B" w14:paraId="1DA54BEE" w14:textId="16D8F96A"/>
    <w:p w:rsidR="27E1033B" w:rsidP="23882AE5" w:rsidRDefault="23882AE5" w14:paraId="7EBA9F93" w14:textId="74E802C4">
      <w:r w:rsidRPr="23882AE5">
        <w:t xml:space="preserve">Students may be required to follow and complete a remediation plan if they do not successfully complete fieldwork, practicum, or internship. Due to course sequencing and pre-requisites this may lead to a longer time to program completion. If the remediation plan is not completed successfully, the student may be dismissed from the School Counseling Program. </w:t>
      </w:r>
    </w:p>
    <w:p w:rsidRPr="000C2875" w:rsidR="000C2875" w:rsidP="23882AE5" w:rsidRDefault="23882AE5" w14:paraId="18AE42CA" w14:textId="77777777">
      <w:pPr>
        <w:pStyle w:val="Heading3"/>
        <w:rPr>
          <w:i/>
          <w:iCs/>
        </w:rPr>
      </w:pPr>
      <w:bookmarkStart w:name="_Toc105485291" w:id="32"/>
      <w:r>
        <w:lastRenderedPageBreak/>
        <w:t>Academic Integrity</w:t>
      </w:r>
      <w:bookmarkEnd w:id="32"/>
    </w:p>
    <w:p w:rsidR="000C2875" w:rsidP="00D45369" w:rsidRDefault="0E10DED9" w14:paraId="309B41AA" w14:textId="36A3B53E">
      <w:r w:rsidRPr="0E10DED9">
        <w:rPr>
          <w:rFonts w:eastAsia="Georgia" w:cs="Georgia"/>
          <w:color w:val="343434"/>
        </w:rPr>
        <w:t xml:space="preserve">It is expected that you will behave in an honorable and respectful way as you learn and share ideas. Therefore, </w:t>
      </w:r>
      <w:r w:rsidRPr="0E10DED9">
        <w:rPr>
          <w:rFonts w:eastAsia="Georgia" w:cs="Georgia"/>
          <w:i/>
          <w:iCs/>
          <w:color w:val="343434"/>
        </w:rPr>
        <w:t>recycled papers, work submitted to other courses, and major assistance in preparation of assignments without identifying and acknowledging such assistance</w:t>
      </w:r>
      <w:r w:rsidRPr="0E10DED9">
        <w:rPr>
          <w:rFonts w:eastAsia="Georgia" w:cs="Georgia"/>
          <w:color w:val="343434"/>
        </w:rPr>
        <w:t xml:space="preserve"> are not acceptable. All work in classes must be original for each class. Please be familiar with the University and the School policies regarding plagiarism. Read the </w:t>
      </w:r>
      <w:hyperlink r:id="rId38">
        <w:r w:rsidRPr="00D150F0">
          <w:rPr>
            <w:rStyle w:val="Hyperlink"/>
            <w:rFonts w:eastAsia="Georgia" w:cs="Georgia"/>
            <w:color w:val="135BBC"/>
          </w:rPr>
          <w:t>Academic Integrity Policy and Procedure</w:t>
        </w:r>
      </w:hyperlink>
      <w:r w:rsidRPr="00D150F0">
        <w:rPr>
          <w:rFonts w:eastAsia="Georgia" w:cs="Georgia"/>
          <w:color w:val="135BBC"/>
        </w:rPr>
        <w:t xml:space="preserve"> </w:t>
      </w:r>
      <w:r w:rsidRPr="0E10DED9">
        <w:rPr>
          <w:rFonts w:eastAsia="Georgia" w:cs="Georgia"/>
          <w:color w:val="343434"/>
        </w:rPr>
        <w:t>for more information. Visit The Graduate School Policies &amp; Procedures page (</w:t>
      </w:r>
      <w:hyperlink r:id="rId39">
        <w:r w:rsidRPr="00D150F0">
          <w:rPr>
            <w:rStyle w:val="Hyperlink"/>
            <w:rFonts w:eastAsia="Georgia" w:cs="Georgia"/>
            <w:color w:val="135BBC"/>
          </w:rPr>
          <w:t>http://grad.buffalo.edu/succeed/current-students/policy-library.html</w:t>
        </w:r>
      </w:hyperlink>
      <w:r w:rsidRPr="0E10DED9">
        <w:rPr>
          <w:rFonts w:eastAsia="Georgia" w:cs="Georgia"/>
          <w:color w:val="343434"/>
        </w:rPr>
        <w:t>) for the latest information.</w:t>
      </w:r>
      <w:r>
        <w:t xml:space="preserve"> </w:t>
      </w:r>
    </w:p>
    <w:p w:rsidR="000C2875" w:rsidP="00D45369" w:rsidRDefault="000C2875" w14:paraId="2C96E2E0" w14:textId="5A859C4D"/>
    <w:p w:rsidR="000C2875" w:rsidP="00D45369" w:rsidRDefault="0E10DED9" w14:paraId="23674E17" w14:textId="7CAD5C5F">
      <w:r>
        <w:t xml:space="preserve">Our commitment to standards of Academic Integrity is at the very core of a UB education. Academic dishonesty will be determined using the UB </w:t>
      </w:r>
      <w:hyperlink r:id="rId40">
        <w:r w:rsidRPr="0E10DED9">
          <w:rPr>
            <w:rStyle w:val="Hyperlink"/>
            <w:color w:val="666666"/>
            <w:u w:val="none"/>
          </w:rPr>
          <w:t>Graduate Academic Integrity Policy.</w:t>
        </w:r>
      </w:hyperlink>
      <w:r>
        <w:t xml:space="preserve"> Unprofessional or unethical behavior (as defined by ASCA, ACA, NYSSCA and ASGW) are grounds for course failure and dismissal from the school counseling program. </w:t>
      </w:r>
    </w:p>
    <w:p w:rsidR="00BD5C5B" w:rsidP="00D45369" w:rsidRDefault="00BD5C5B" w14:paraId="2EF2A57B" w14:textId="77777777"/>
    <w:p w:rsidRPr="008D762A" w:rsidR="000C2875" w:rsidP="23882AE5" w:rsidRDefault="23882AE5" w14:paraId="3F8907B0" w14:textId="0E92A9D3">
      <w:pPr>
        <w:rPr>
          <w:i/>
          <w:iCs/>
          <w:highlight w:val="lightGray"/>
        </w:rPr>
      </w:pPr>
      <w:r w:rsidRPr="23882AE5">
        <w:rPr>
          <w:b/>
          <w:bCs/>
        </w:rPr>
        <w:t>Ethical and Professional Behavior</w:t>
      </w:r>
      <w:r w:rsidRPr="23882AE5">
        <w:rPr>
          <w:i/>
          <w:iCs/>
        </w:rPr>
        <w:t xml:space="preserve"> </w:t>
      </w:r>
    </w:p>
    <w:p w:rsidRPr="008D762A" w:rsidR="000C2875" w:rsidP="0E10DED9" w:rsidRDefault="23882AE5" w14:paraId="162C897F" w14:textId="3D4396BC">
      <w:r>
        <w:t xml:space="preserve">Ethical and professional behavior are defined by the </w:t>
      </w:r>
      <w:r w:rsidRPr="23882AE5">
        <w:rPr>
          <w:b/>
          <w:bCs/>
        </w:rPr>
        <w:t xml:space="preserve">American School Counselor Association </w:t>
      </w:r>
      <w:hyperlink r:id="rId41">
        <w:r w:rsidRPr="00D150F0">
          <w:rPr>
            <w:rStyle w:val="Hyperlink"/>
            <w:b/>
            <w:bCs/>
            <w:color w:val="135BBC"/>
          </w:rPr>
          <w:t>(ASCA) Ethical Standards for School Counselors</w:t>
        </w:r>
      </w:hyperlink>
      <w:r w:rsidRPr="00D150F0">
        <w:rPr>
          <w:b/>
          <w:bCs/>
          <w:color w:val="135BBC"/>
        </w:rPr>
        <w:t xml:space="preserve"> </w:t>
      </w:r>
      <w:r w:rsidRPr="23882AE5">
        <w:rPr>
          <w:b/>
          <w:bCs/>
        </w:rPr>
        <w:t xml:space="preserve">(2016), </w:t>
      </w:r>
      <w:r>
        <w:t>the</w:t>
      </w:r>
      <w:r w:rsidRPr="23882AE5">
        <w:rPr>
          <w:b/>
          <w:bCs/>
        </w:rPr>
        <w:t xml:space="preserve"> American Counseling Association </w:t>
      </w:r>
      <w:hyperlink w:anchor="2014code" r:id="rId42">
        <w:r w:rsidRPr="00094836">
          <w:rPr>
            <w:rStyle w:val="Hyperlink"/>
            <w:b/>
            <w:bCs/>
            <w:color w:val="135BBC"/>
          </w:rPr>
          <w:t>(ACA) Code of Ethics</w:t>
        </w:r>
      </w:hyperlink>
      <w:r w:rsidRPr="23882AE5">
        <w:rPr>
          <w:b/>
          <w:bCs/>
        </w:rPr>
        <w:t xml:space="preserve"> (2014), </w:t>
      </w:r>
      <w:r>
        <w:t xml:space="preserve">the </w:t>
      </w:r>
      <w:r w:rsidRPr="23882AE5">
        <w:rPr>
          <w:b/>
          <w:bCs/>
        </w:rPr>
        <w:t xml:space="preserve">Association for Specialists in Group Work </w:t>
      </w:r>
      <w:hyperlink r:id="rId43">
        <w:r w:rsidRPr="002815F3">
          <w:rPr>
            <w:rStyle w:val="Hyperlink"/>
            <w:b/>
            <w:bCs/>
            <w:color w:val="135BBC"/>
          </w:rPr>
          <w:t>(ASGW) Guiding Principles for Group Work</w:t>
        </w:r>
      </w:hyperlink>
      <w:r w:rsidRPr="002815F3">
        <w:rPr>
          <w:b/>
          <w:bCs/>
          <w:color w:val="135BBC"/>
        </w:rPr>
        <w:t xml:space="preserve">  </w:t>
      </w:r>
      <w:r w:rsidRPr="23882AE5">
        <w:rPr>
          <w:b/>
          <w:bCs/>
        </w:rPr>
        <w:t xml:space="preserve">(2021) </w:t>
      </w:r>
      <w:r>
        <w:t>and the</w:t>
      </w:r>
      <w:r w:rsidRPr="23882AE5">
        <w:rPr>
          <w:b/>
          <w:bCs/>
        </w:rPr>
        <w:t xml:space="preserve"> </w:t>
      </w:r>
      <w:hyperlink w:anchor="statement" r:id="rId44">
        <w:r w:rsidRPr="002815F3">
          <w:rPr>
            <w:rStyle w:val="Hyperlink"/>
            <w:rFonts w:eastAsia="Georgia" w:cs="Georgia"/>
            <w:b/>
            <w:bCs/>
            <w:color w:val="135BBC"/>
            <w:sz w:val="25"/>
            <w:szCs w:val="25"/>
          </w:rPr>
          <w:t>New York State Code of Ethics for Educators</w:t>
        </w:r>
      </w:hyperlink>
      <w:r w:rsidRPr="002815F3">
        <w:rPr>
          <w:rFonts w:eastAsia="Georgia" w:cs="Georgia"/>
          <w:color w:val="135BBC"/>
          <w:sz w:val="25"/>
          <w:szCs w:val="25"/>
        </w:rPr>
        <w:t xml:space="preserve">. </w:t>
      </w:r>
      <w:r>
        <w:t xml:space="preserve">The ASCA ethical standards provide an Ethical Decision-Making Model and Guidelines for Avoiding Ethical Pitfalls. Unprofessional or unethical behavior (as defined by ASCA, ACA, ASGW, NYSSCA and/or NYSED) are grounds for course failure and dismissal from the school counseling program. </w:t>
      </w:r>
    </w:p>
    <w:p w:rsidRPr="008D762A" w:rsidR="000C2875" w:rsidP="0E10DED9" w:rsidRDefault="000C2875" w14:paraId="4D2B9BE6" w14:textId="77984A12"/>
    <w:p w:rsidR="00D53A1F" w:rsidRDefault="00D53A1F" w14:paraId="70F57F59" w14:textId="77777777">
      <w:pPr>
        <w:spacing w:line="240" w:lineRule="auto"/>
        <w:rPr>
          <w:b/>
          <w:sz w:val="28"/>
          <w:szCs w:val="20"/>
        </w:rPr>
      </w:pPr>
      <w:r>
        <w:br w:type="page"/>
      </w:r>
    </w:p>
    <w:p w:rsidRPr="008F604D" w:rsidR="008D762A" w:rsidP="1BF749F6" w:rsidRDefault="23882AE5" w14:paraId="20742E8F" w14:textId="38E9A3C7">
      <w:pPr>
        <w:pStyle w:val="Heading2"/>
      </w:pPr>
      <w:bookmarkStart w:name="_Toc105485292" w:id="33"/>
      <w:r>
        <w:lastRenderedPageBreak/>
        <w:t>Specific Course Requirements for EdM in School Counseling</w:t>
      </w:r>
      <w:bookmarkEnd w:id="33"/>
    </w:p>
    <w:p w:rsidRPr="008F604D" w:rsidR="000C2875" w:rsidP="1BF749F6" w:rsidRDefault="1BF749F6" w14:paraId="4A54EC65" w14:textId="43898FA3">
      <w:r w:rsidR="6D0A13CC">
        <w:rPr/>
        <w:t xml:space="preserve">The </w:t>
      </w:r>
      <w:proofErr w:type="spellStart"/>
      <w:r w:rsidR="6D0A13CC">
        <w:rPr/>
        <w:t>EdM</w:t>
      </w:r>
      <w:proofErr w:type="spellEnd"/>
      <w:r w:rsidR="6D0A13CC">
        <w:rPr/>
        <w:t xml:space="preserve"> in School Counseling requires 61 credits. The </w:t>
      </w:r>
      <w:r w:rsidR="6D0A13CC">
        <w:rPr/>
        <w:t>EdM</w:t>
      </w:r>
      <w:r w:rsidR="6D0A13CC">
        <w:rPr/>
        <w:t xml:space="preserve"> is a </w:t>
      </w:r>
      <w:r w:rsidRPr="6D0A13CC" w:rsidR="6D0A13CC">
        <w:rPr>
          <w:b w:val="1"/>
          <w:bCs w:val="1"/>
        </w:rPr>
        <w:t xml:space="preserve">Full-Time </w:t>
      </w:r>
      <w:r w:rsidR="6D0A13CC">
        <w:rPr>
          <w:b w:val="0"/>
          <w:bCs w:val="0"/>
        </w:rPr>
        <w:t>program with no part-time option. The required courses and sequence are as follows:</w:t>
      </w:r>
    </w:p>
    <w:tbl>
      <w:tblPr>
        <w:tblW w:w="9990" w:type="dxa"/>
        <w:tblLayout w:type="fixed"/>
        <w:tblLook w:val="01E0" w:firstRow="1" w:lastRow="1" w:firstColumn="1" w:lastColumn="1" w:noHBand="0" w:noVBand="0"/>
      </w:tblPr>
      <w:tblGrid>
        <w:gridCol w:w="2835"/>
        <w:gridCol w:w="6090"/>
        <w:gridCol w:w="1065"/>
      </w:tblGrid>
      <w:tr w:rsidR="7B142B68" w:rsidTr="6D0A13CC" w14:paraId="300DC121"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vAlign w:val="center"/>
          </w:tcPr>
          <w:p w:rsidR="7B142B68" w:rsidP="7B142B68" w:rsidRDefault="7B142B68" w14:paraId="1A7C4F2E" w14:textId="4073B890">
            <w:r w:rsidRPr="7B142B68">
              <w:rPr>
                <w:rFonts w:eastAsia="Georgia" w:cs="Georgia"/>
                <w:color w:val="FFFFFF" w:themeColor="background1"/>
              </w:rPr>
              <w:t>Course Number</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vAlign w:val="center"/>
          </w:tcPr>
          <w:p w:rsidR="7B142B68" w:rsidP="7B142B68" w:rsidRDefault="7B142B68" w14:paraId="2AEE6806" w14:textId="0A1CD736">
            <w:r w:rsidRPr="7B142B68">
              <w:rPr>
                <w:rFonts w:eastAsia="Georgia" w:cs="Georgia"/>
                <w:color w:val="FFFFFF" w:themeColor="background1"/>
              </w:rPr>
              <w:t>Course Name</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vAlign w:val="center"/>
          </w:tcPr>
          <w:p w:rsidR="7B142B68" w:rsidP="7B142B68" w:rsidRDefault="7B142B68" w14:paraId="6406C4B5" w14:textId="6F4518B1">
            <w:r w:rsidRPr="7B142B68">
              <w:rPr>
                <w:rFonts w:eastAsia="Georgia" w:cs="Georgia"/>
                <w:color w:val="FFFFFF" w:themeColor="background1"/>
              </w:rPr>
              <w:t>Credits</w:t>
            </w:r>
          </w:p>
        </w:tc>
      </w:tr>
      <w:tr w:rsidR="7B142B68" w:rsidTr="6D0A13CC" w14:paraId="4D568679"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tcPr>
          <w:p w:rsidR="7B142B68" w:rsidP="7B142B68" w:rsidRDefault="7B142B68" w14:paraId="191C2B82" w14:textId="2992580E">
            <w:r w:rsidRPr="7B142B68">
              <w:rPr>
                <w:rFonts w:eastAsia="Georgia" w:cs="Georgia"/>
                <w:b/>
                <w:bCs/>
                <w:color w:val="000000" w:themeColor="text1"/>
              </w:rPr>
              <w:t>Summer Semester 1</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tcPr>
          <w:p w:rsidR="7B142B68" w:rsidP="7B142B68" w:rsidRDefault="7B142B68" w14:paraId="243A75ED" w14:textId="6CAA26E7">
            <w:r w:rsidRPr="7B142B68">
              <w:rPr>
                <w:rFonts w:eastAsia="Georgia" w:cs="Georgia"/>
                <w:color w:val="000000" w:themeColor="text1"/>
              </w:rPr>
              <w:t xml:space="preserve"> </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tcPr>
          <w:p w:rsidR="7B142B68" w:rsidP="7B142B68" w:rsidRDefault="7B142B68" w14:paraId="5D4A129F" w14:textId="1AC90127">
            <w:r w:rsidRPr="7B142B68">
              <w:rPr>
                <w:rFonts w:eastAsia="Georgia" w:cs="Georgia"/>
                <w:color w:val="000000" w:themeColor="text1"/>
              </w:rPr>
              <w:t xml:space="preserve"> </w:t>
            </w:r>
          </w:p>
        </w:tc>
      </w:tr>
      <w:tr w:rsidR="7B142B68" w:rsidTr="6D0A13CC" w14:paraId="2D178FDF"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6DD0DC81" w14:textId="6A73D15D">
            <w:pPr>
              <w:rPr>
                <w:rFonts w:eastAsia="Georgia" w:cs="Georgia"/>
                <w:color w:val="auto"/>
              </w:rPr>
            </w:pPr>
            <w:r w:rsidRPr="1BF749F6">
              <w:rPr>
                <w:rFonts w:eastAsia="Georgia" w:cs="Georgia"/>
                <w:color w:val="auto"/>
              </w:rPr>
              <w:t>CEP 653</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3A0BA138" w14:paraId="4E47F20A" w14:textId="2F0D2735">
            <w:pPr>
              <w:rPr>
                <w:rFonts w:eastAsia="Georgia" w:cs="Georgia"/>
                <w:color w:val="auto"/>
              </w:rPr>
            </w:pPr>
            <w:r w:rsidRPr="3A0BA138">
              <w:rPr>
                <w:rFonts w:eastAsia="Georgia" w:cs="Georgia"/>
                <w:color w:val="auto"/>
              </w:rPr>
              <w:t xml:space="preserve">Foundations of Counseling Theory </w:t>
            </w:r>
            <w:r w:rsidRPr="3A0BA138">
              <w:rPr>
                <w:rFonts w:eastAsia="Georgia" w:cs="Georgia"/>
                <w:color w:val="auto"/>
                <w:vertAlign w:val="superscript"/>
              </w:rPr>
              <w:t xml:space="preserve">5 </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2A97F681" w14:textId="30EFB7E3">
            <w:pPr>
              <w:rPr>
                <w:rFonts w:eastAsia="Georgia" w:cs="Georgia"/>
                <w:color w:val="auto"/>
              </w:rPr>
            </w:pPr>
            <w:r w:rsidRPr="1BF749F6">
              <w:rPr>
                <w:rFonts w:eastAsia="Georgia" w:cs="Georgia"/>
                <w:color w:val="auto"/>
              </w:rPr>
              <w:t>3</w:t>
            </w:r>
          </w:p>
        </w:tc>
      </w:tr>
      <w:tr w:rsidR="7B142B68" w:rsidTr="6D0A13CC" w14:paraId="1B3CAC76"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079A9466" w14:textId="4BDAFA63">
            <w:pPr>
              <w:rPr>
                <w:rFonts w:eastAsia="Georgia" w:cs="Georgia"/>
                <w:color w:val="auto"/>
              </w:rPr>
            </w:pPr>
            <w:r w:rsidRPr="1BF749F6">
              <w:rPr>
                <w:rFonts w:eastAsia="Georgia" w:cs="Georgia"/>
                <w:color w:val="auto"/>
              </w:rPr>
              <w:t>CEP</w:t>
            </w:r>
            <w:r w:rsidR="001140B6">
              <w:rPr>
                <w:rFonts w:eastAsia="Georgia" w:cs="Georgia"/>
                <w:color w:val="auto"/>
              </w:rPr>
              <w:t xml:space="preserve"> </w:t>
            </w:r>
            <w:r w:rsidRPr="1BF749F6">
              <w:rPr>
                <w:rFonts w:eastAsia="Georgia" w:cs="Georgia"/>
                <w:color w:val="auto"/>
              </w:rPr>
              <w:t>680</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28E6B067" w:rsidRDefault="3A0BA138" w14:paraId="2CC30364" w14:textId="5AD78423">
            <w:r w:rsidRPr="3A0BA138">
              <w:rPr>
                <w:rFonts w:eastAsia="Georgia" w:cs="Georgia"/>
                <w:color w:val="auto"/>
              </w:rPr>
              <w:t>Career Development</w:t>
            </w:r>
            <w:r w:rsidRPr="3A0BA138">
              <w:rPr>
                <w:rFonts w:eastAsia="Georgia" w:cs="Georgia"/>
                <w:color w:val="auto"/>
                <w:vertAlign w:val="superscript"/>
              </w:rPr>
              <w:t xml:space="preserve"> 4&amp;5</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5EDB671A" w14:textId="6B4D655F">
            <w:pPr>
              <w:rPr>
                <w:rFonts w:eastAsia="Georgia" w:cs="Georgia"/>
                <w:color w:val="auto"/>
              </w:rPr>
            </w:pPr>
            <w:r w:rsidRPr="1BF749F6">
              <w:rPr>
                <w:rFonts w:eastAsia="Georgia" w:cs="Georgia"/>
                <w:color w:val="auto"/>
              </w:rPr>
              <w:t>3</w:t>
            </w:r>
          </w:p>
        </w:tc>
      </w:tr>
      <w:tr w:rsidR="7B142B68" w:rsidTr="6D0A13CC" w14:paraId="3DE73734"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tcPr>
          <w:p w:rsidR="7B142B68" w:rsidP="1BF749F6" w:rsidRDefault="1BF749F6" w14:paraId="37973C1C" w14:textId="1B6CC3BC">
            <w:pPr>
              <w:rPr>
                <w:rFonts w:eastAsia="Georgia" w:cs="Georgia"/>
                <w:b/>
                <w:bCs/>
                <w:color w:val="auto"/>
              </w:rPr>
            </w:pPr>
            <w:r w:rsidRPr="1BF749F6">
              <w:rPr>
                <w:rFonts w:eastAsia="Georgia" w:cs="Georgia"/>
                <w:b/>
                <w:bCs/>
                <w:color w:val="auto"/>
              </w:rPr>
              <w:t>Fall Semester 1</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tcPr>
          <w:p w:rsidR="7B142B68" w:rsidP="1BF749F6" w:rsidRDefault="1BF749F6" w14:paraId="37ACD864" w14:textId="5D25F90C">
            <w:pPr>
              <w:rPr>
                <w:rFonts w:eastAsia="Georgia" w:cs="Georgia"/>
                <w:color w:val="auto"/>
              </w:rPr>
            </w:pPr>
            <w:r w:rsidRPr="1BF749F6">
              <w:rPr>
                <w:rFonts w:eastAsia="Georgia" w:cs="Georgia"/>
                <w:color w:val="auto"/>
              </w:rPr>
              <w:t xml:space="preserve"> </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tcPr>
          <w:p w:rsidR="7B142B68" w:rsidP="1BF749F6" w:rsidRDefault="1BF749F6" w14:paraId="5372242E" w14:textId="095797F5">
            <w:pPr>
              <w:rPr>
                <w:rFonts w:eastAsia="Georgia" w:cs="Georgia"/>
                <w:color w:val="auto"/>
              </w:rPr>
            </w:pPr>
            <w:r w:rsidRPr="1BF749F6">
              <w:rPr>
                <w:rFonts w:eastAsia="Georgia" w:cs="Georgia"/>
                <w:color w:val="auto"/>
              </w:rPr>
              <w:t xml:space="preserve"> </w:t>
            </w:r>
          </w:p>
        </w:tc>
      </w:tr>
      <w:tr w:rsidR="7B142B68" w:rsidTr="6D0A13CC" w14:paraId="672A934A"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1BF749F6" w14:paraId="047DBC91" w14:textId="799E6015">
            <w:pPr>
              <w:rPr>
                <w:rFonts w:eastAsia="Georgia" w:cs="Georgia"/>
                <w:color w:val="auto"/>
              </w:rPr>
            </w:pPr>
            <w:r w:rsidRPr="1BF749F6">
              <w:rPr>
                <w:rFonts w:eastAsia="Georgia" w:cs="Georgia"/>
                <w:color w:val="auto"/>
              </w:rPr>
              <w:t>CEP 588</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1BF749F6" w14:paraId="2A1D4A9A" w14:textId="566F2D43">
            <w:pPr>
              <w:rPr>
                <w:rFonts w:eastAsia="Georgia" w:cs="Georgia"/>
                <w:color w:val="auto"/>
              </w:rPr>
            </w:pPr>
            <w:r w:rsidRPr="1BF749F6">
              <w:rPr>
                <w:rFonts w:eastAsia="Georgia" w:cs="Georgia"/>
                <w:color w:val="auto"/>
              </w:rPr>
              <w:t xml:space="preserve">College and Career Readiness: Interventions &amp; Choice </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75C00028" w14:textId="1D72082A">
            <w:pPr>
              <w:rPr>
                <w:rFonts w:eastAsia="Georgia" w:cs="Georgia"/>
                <w:color w:val="auto"/>
              </w:rPr>
            </w:pPr>
            <w:r w:rsidRPr="1BF749F6">
              <w:rPr>
                <w:rFonts w:eastAsia="Georgia" w:cs="Georgia"/>
                <w:color w:val="auto"/>
              </w:rPr>
              <w:t>3</w:t>
            </w:r>
          </w:p>
        </w:tc>
      </w:tr>
      <w:tr w:rsidR="7B142B68" w:rsidTr="6D0A13CC" w14:paraId="3A7E1916"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1BF749F6" w14:paraId="492B0A6B" w14:textId="24D7B21B">
            <w:pPr>
              <w:rPr>
                <w:rFonts w:eastAsia="Georgia" w:cs="Georgia"/>
                <w:color w:val="auto"/>
              </w:rPr>
            </w:pPr>
            <w:r w:rsidRPr="1BF749F6">
              <w:rPr>
                <w:rFonts w:eastAsia="Georgia" w:cs="Georgia"/>
                <w:color w:val="auto"/>
              </w:rPr>
              <w:t>CEP 645</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3A0BA138" w14:paraId="7221F514" w14:textId="19F65298">
            <w:pPr>
              <w:rPr>
                <w:rFonts w:eastAsia="Georgia" w:cs="Georgia"/>
                <w:color w:val="auto"/>
              </w:rPr>
            </w:pPr>
            <w:r w:rsidRPr="3A0BA138">
              <w:rPr>
                <w:rFonts w:eastAsia="Georgia" w:cs="Georgia"/>
                <w:color w:val="auto"/>
              </w:rPr>
              <w:t xml:space="preserve">Introduction to School Counseling </w:t>
            </w:r>
            <w:r w:rsidRPr="3A0BA138">
              <w:rPr>
                <w:rFonts w:eastAsia="Georgia" w:cs="Georgia"/>
                <w:color w:val="auto"/>
                <w:vertAlign w:val="superscript"/>
              </w:rPr>
              <w:t>5</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1788125B" w14:textId="0AB70F08">
            <w:pPr>
              <w:rPr>
                <w:rFonts w:eastAsia="Georgia" w:cs="Georgia"/>
                <w:color w:val="auto"/>
              </w:rPr>
            </w:pPr>
            <w:r w:rsidRPr="1BF749F6">
              <w:rPr>
                <w:rFonts w:eastAsia="Georgia" w:cs="Georgia"/>
                <w:color w:val="auto"/>
              </w:rPr>
              <w:t>3</w:t>
            </w:r>
          </w:p>
        </w:tc>
      </w:tr>
      <w:tr w:rsidR="7B142B68" w:rsidTr="6D0A13CC" w14:paraId="295CE662"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28E6B067" w:rsidRDefault="3A0BA138" w14:paraId="327CF3CF" w14:textId="47E411F0">
            <w:pPr>
              <w:rPr>
                <w:vertAlign w:val="superscript"/>
              </w:rPr>
            </w:pPr>
            <w:r w:rsidRPr="3A0BA138">
              <w:rPr>
                <w:rFonts w:eastAsia="Georgia" w:cs="Georgia"/>
                <w:color w:val="auto"/>
              </w:rPr>
              <w:t>CEP 596-SC</w:t>
            </w:r>
            <w:r w:rsidRPr="3A0BA138">
              <w:rPr>
                <w:rFonts w:eastAsia="Georgia" w:cs="Georgia"/>
                <w:vertAlign w:val="superscript"/>
              </w:rPr>
              <w:t xml:space="preserve"> </w:t>
            </w:r>
            <w:r w:rsidRPr="3A0BA138">
              <w:rPr>
                <w:rFonts w:eastAsia="Georgia" w:cs="Georgia"/>
                <w:color w:val="auto"/>
                <w:vertAlign w:val="superscript"/>
              </w:rPr>
              <w:t>1 &amp; 3</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3A0BA138" w:rsidRDefault="3A0BA138" w14:paraId="7AE2D5EE" w14:textId="6B14481F">
            <w:r w:rsidRPr="3A0BA138">
              <w:rPr>
                <w:rFonts w:eastAsia="Georgia" w:cs="Georgia"/>
                <w:color w:val="auto"/>
              </w:rPr>
              <w:t>Fieldwork</w:t>
            </w:r>
            <w:r w:rsidRPr="3A0BA138">
              <w:rPr>
                <w:rFonts w:eastAsia="Georgia" w:cs="Georgia"/>
                <w:color w:val="auto"/>
                <w:vertAlign w:val="superscript"/>
              </w:rPr>
              <w:t xml:space="preserve">3 </w:t>
            </w:r>
            <w:r w:rsidRPr="3A0BA138">
              <w:rPr>
                <w:rFonts w:eastAsia="Georgia" w:cs="Georgia"/>
                <w:color w:val="auto"/>
              </w:rPr>
              <w:t>(150 Hours)</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3EF58384" w14:textId="71725EC9">
            <w:pPr>
              <w:rPr>
                <w:rFonts w:eastAsia="Georgia" w:cs="Georgia"/>
                <w:color w:val="auto"/>
              </w:rPr>
            </w:pPr>
            <w:r w:rsidRPr="1BF749F6">
              <w:rPr>
                <w:rFonts w:eastAsia="Georgia" w:cs="Georgia"/>
                <w:color w:val="auto"/>
              </w:rPr>
              <w:t>3</w:t>
            </w:r>
          </w:p>
        </w:tc>
      </w:tr>
      <w:tr w:rsidR="7B142B68" w:rsidTr="6D0A13CC" w14:paraId="7B4E9365"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1BF749F6" w14:paraId="03DE38E0" w14:textId="30B5B3D0">
            <w:pPr>
              <w:rPr>
                <w:rFonts w:eastAsia="Georgia" w:cs="Georgia"/>
                <w:color w:val="auto"/>
              </w:rPr>
            </w:pPr>
            <w:r w:rsidRPr="1BF749F6">
              <w:rPr>
                <w:rFonts w:eastAsia="Georgia" w:cs="Georgia"/>
                <w:color w:val="auto"/>
              </w:rPr>
              <w:t>CEP 618</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28E6B067" w:rsidRDefault="3A0BA138" w14:paraId="6AE58364" w14:textId="051EF10F">
            <w:r w:rsidRPr="3A0BA138">
              <w:rPr>
                <w:rFonts w:eastAsia="Georgia" w:cs="Georgia"/>
                <w:color w:val="auto"/>
              </w:rPr>
              <w:t>Principles of Counseling Practice</w:t>
            </w:r>
            <w:r w:rsidRPr="3A0BA138">
              <w:rPr>
                <w:rFonts w:eastAsia="Georgia" w:cs="Georgia"/>
                <w:color w:val="auto"/>
                <w:vertAlign w:val="superscript"/>
              </w:rPr>
              <w:t xml:space="preserve"> 4&amp;5</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1F8A6EF6" w14:textId="1DB31A6B">
            <w:pPr>
              <w:rPr>
                <w:rFonts w:eastAsia="Georgia" w:cs="Georgia"/>
                <w:color w:val="auto"/>
              </w:rPr>
            </w:pPr>
            <w:r w:rsidRPr="1BF749F6">
              <w:rPr>
                <w:rFonts w:eastAsia="Georgia" w:cs="Georgia"/>
                <w:color w:val="auto"/>
              </w:rPr>
              <w:t>3</w:t>
            </w:r>
          </w:p>
        </w:tc>
      </w:tr>
      <w:tr w:rsidR="7B142B68" w:rsidTr="6D0A13CC" w14:paraId="218757FC"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tcPr>
          <w:p w:rsidR="7B142B68" w:rsidP="1BF749F6" w:rsidRDefault="1BF749F6" w14:paraId="073BD805" w14:textId="016B653C">
            <w:pPr>
              <w:rPr>
                <w:rFonts w:eastAsia="Georgia" w:cs="Georgia"/>
                <w:b/>
                <w:bCs/>
                <w:color w:val="auto"/>
              </w:rPr>
            </w:pPr>
            <w:r w:rsidRPr="1BF749F6">
              <w:rPr>
                <w:rFonts w:eastAsia="Georgia" w:cs="Georgia"/>
                <w:b/>
                <w:bCs/>
                <w:color w:val="auto"/>
              </w:rPr>
              <w:t>Spring Semester 1</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tcPr>
          <w:p w:rsidR="7B142B68" w:rsidP="1BF749F6" w:rsidRDefault="1BF749F6" w14:paraId="3B3DA823" w14:textId="76F34D16">
            <w:pPr>
              <w:rPr>
                <w:rFonts w:eastAsia="Georgia" w:cs="Georgia"/>
                <w:color w:val="auto"/>
              </w:rPr>
            </w:pPr>
            <w:r w:rsidRPr="1BF749F6">
              <w:rPr>
                <w:rFonts w:eastAsia="Georgia" w:cs="Georgia"/>
                <w:color w:val="auto"/>
              </w:rPr>
              <w:t xml:space="preserve"> </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tcPr>
          <w:p w:rsidR="7B142B68" w:rsidP="1BF749F6" w:rsidRDefault="1BF749F6" w14:paraId="70098376" w14:textId="281A1BC3">
            <w:pPr>
              <w:rPr>
                <w:rFonts w:eastAsia="Georgia" w:cs="Georgia"/>
                <w:color w:val="auto"/>
              </w:rPr>
            </w:pPr>
            <w:r w:rsidRPr="1BF749F6">
              <w:rPr>
                <w:rFonts w:eastAsia="Georgia" w:cs="Georgia"/>
                <w:color w:val="auto"/>
              </w:rPr>
              <w:t xml:space="preserve"> </w:t>
            </w:r>
          </w:p>
        </w:tc>
      </w:tr>
      <w:tr w:rsidR="7B142B68" w:rsidTr="6D0A13CC" w14:paraId="6FB5F487"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1BF749F6" w14:paraId="05AC926C" w14:textId="5921A9E7">
            <w:pPr>
              <w:rPr>
                <w:rFonts w:eastAsia="Georgia" w:cs="Georgia"/>
                <w:color w:val="auto"/>
              </w:rPr>
            </w:pPr>
            <w:r w:rsidRPr="1BF749F6">
              <w:rPr>
                <w:rFonts w:eastAsia="Georgia" w:cs="Georgia"/>
                <w:color w:val="auto"/>
              </w:rPr>
              <w:t>CEP 634</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28E6B067" w:rsidRDefault="3A0BA138" w14:paraId="62D497E2" w14:textId="5851BA4F">
            <w:r w:rsidRPr="3A0BA138">
              <w:rPr>
                <w:rFonts w:eastAsia="Georgia" w:cs="Georgia"/>
                <w:color w:val="auto"/>
              </w:rPr>
              <w:t>Multicultural Counseling</w:t>
            </w:r>
            <w:r w:rsidRPr="3A0BA138">
              <w:rPr>
                <w:rFonts w:eastAsia="Georgia" w:cs="Georgia"/>
                <w:color w:val="auto"/>
                <w:vertAlign w:val="superscript"/>
              </w:rPr>
              <w:t xml:space="preserve"> 4</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2A365F5A" w14:textId="48622C83">
            <w:pPr>
              <w:rPr>
                <w:rFonts w:eastAsia="Georgia" w:cs="Georgia"/>
                <w:color w:val="auto"/>
              </w:rPr>
            </w:pPr>
            <w:r w:rsidRPr="1BF749F6">
              <w:rPr>
                <w:rFonts w:eastAsia="Georgia" w:cs="Georgia"/>
                <w:color w:val="auto"/>
              </w:rPr>
              <w:t>3</w:t>
            </w:r>
          </w:p>
        </w:tc>
      </w:tr>
      <w:tr w:rsidR="7B142B68" w:rsidTr="6D0A13CC" w14:paraId="506C2949"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1BF749F6" w14:paraId="791793FA" w14:textId="3521B85D">
            <w:pPr>
              <w:rPr>
                <w:rFonts w:eastAsia="Georgia" w:cs="Georgia"/>
                <w:color w:val="auto"/>
              </w:rPr>
            </w:pPr>
            <w:r w:rsidRPr="1BF749F6">
              <w:rPr>
                <w:rFonts w:eastAsia="Georgia" w:cs="Georgia"/>
                <w:color w:val="auto"/>
              </w:rPr>
              <w:t>CEP 644</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3A0BA138" w14:paraId="166D48D5" w14:textId="3A821B28">
            <w:pPr>
              <w:rPr>
                <w:rFonts w:eastAsia="Georgia" w:cs="Georgia"/>
                <w:color w:val="auto"/>
              </w:rPr>
            </w:pPr>
            <w:r w:rsidRPr="3A0BA138">
              <w:rPr>
                <w:rFonts w:eastAsia="Georgia" w:cs="Georgia"/>
                <w:color w:val="auto"/>
              </w:rPr>
              <w:t>Counseling with Children and Adolescents</w:t>
            </w:r>
            <w:r w:rsidRPr="3A0BA138">
              <w:rPr>
                <w:rFonts w:eastAsia="Georgia" w:cs="Georgia"/>
                <w:color w:val="auto"/>
                <w:vertAlign w:val="superscript"/>
              </w:rPr>
              <w:t>6</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2C095225" w14:textId="60E81E8B">
            <w:pPr>
              <w:rPr>
                <w:rFonts w:eastAsia="Georgia" w:cs="Georgia"/>
                <w:color w:val="auto"/>
              </w:rPr>
            </w:pPr>
            <w:r w:rsidRPr="1BF749F6">
              <w:rPr>
                <w:rFonts w:eastAsia="Georgia" w:cs="Georgia"/>
                <w:color w:val="auto"/>
              </w:rPr>
              <w:t>3</w:t>
            </w:r>
          </w:p>
        </w:tc>
      </w:tr>
      <w:tr w:rsidR="7B142B68" w:rsidTr="6D0A13CC" w14:paraId="1C1CB18A"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28E6B067" w:rsidRDefault="3A0BA138" w14:paraId="6613A23C" w14:textId="2E6346AC">
            <w:pPr>
              <w:rPr>
                <w:vertAlign w:val="superscript"/>
              </w:rPr>
            </w:pPr>
            <w:r w:rsidRPr="3A0BA138">
              <w:rPr>
                <w:rFonts w:eastAsia="Georgia" w:cs="Georgia"/>
                <w:color w:val="auto"/>
              </w:rPr>
              <w:t>CEP 597-SC</w:t>
            </w:r>
            <w:r w:rsidRPr="3A0BA138">
              <w:rPr>
                <w:rFonts w:eastAsia="Georgia" w:cs="Georgia"/>
                <w:vertAlign w:val="superscript"/>
              </w:rPr>
              <w:t xml:space="preserve"> </w:t>
            </w:r>
            <w:r w:rsidRPr="3A0BA138">
              <w:rPr>
                <w:rFonts w:eastAsia="Georgia" w:cs="Georgia"/>
                <w:color w:val="auto"/>
                <w:vertAlign w:val="superscript"/>
              </w:rPr>
              <w:t>1 &amp; 3</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3A0BA138" w:rsidRDefault="3A0BA138" w14:paraId="5C0D7143" w14:textId="0746AFEA">
            <w:r w:rsidRPr="3A0BA138">
              <w:rPr>
                <w:rFonts w:eastAsia="Georgia" w:cs="Georgia"/>
                <w:color w:val="auto"/>
              </w:rPr>
              <w:t>Counseling Practicum</w:t>
            </w:r>
            <w:r w:rsidRPr="3A0BA138">
              <w:rPr>
                <w:rFonts w:eastAsia="Georgia" w:cs="Georgia"/>
                <w:color w:val="auto"/>
                <w:vertAlign w:val="superscript"/>
              </w:rPr>
              <w:t xml:space="preserve">3 </w:t>
            </w:r>
            <w:r w:rsidRPr="3A0BA138">
              <w:rPr>
                <w:rFonts w:eastAsia="Georgia" w:cs="Georgia"/>
                <w:color w:val="auto"/>
              </w:rPr>
              <w:t>(150 Hours)</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327B3C75" w14:textId="01E3B633">
            <w:pPr>
              <w:rPr>
                <w:rFonts w:eastAsia="Georgia" w:cs="Georgia"/>
                <w:color w:val="auto"/>
              </w:rPr>
            </w:pPr>
            <w:r w:rsidRPr="1BF749F6">
              <w:rPr>
                <w:rFonts w:eastAsia="Georgia" w:cs="Georgia"/>
                <w:color w:val="auto"/>
              </w:rPr>
              <w:t>3</w:t>
            </w:r>
          </w:p>
        </w:tc>
      </w:tr>
      <w:tr w:rsidR="7B142B68" w:rsidTr="6D0A13CC" w14:paraId="6F8B074A"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1BF749F6" w14:paraId="66AFA1CA" w14:textId="255D18CD">
            <w:pPr>
              <w:rPr>
                <w:rFonts w:eastAsia="Georgia" w:cs="Georgia"/>
                <w:color w:val="auto"/>
              </w:rPr>
            </w:pPr>
            <w:r w:rsidRPr="1BF749F6">
              <w:rPr>
                <w:rFonts w:eastAsia="Georgia" w:cs="Georgia"/>
                <w:color w:val="auto"/>
              </w:rPr>
              <w:t>CEP 658</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3A0BA138" w14:paraId="3A1B8371" w14:textId="2401EF14">
            <w:pPr>
              <w:rPr>
                <w:rFonts w:eastAsia="Georgia" w:cs="Georgia"/>
                <w:color w:val="auto"/>
              </w:rPr>
            </w:pPr>
            <w:r w:rsidRPr="3A0BA138">
              <w:rPr>
                <w:rFonts w:eastAsia="Georgia" w:cs="Georgia"/>
                <w:color w:val="auto"/>
              </w:rPr>
              <w:t>Introduction to Group Work</w:t>
            </w:r>
            <w:r w:rsidRPr="3A0BA138">
              <w:rPr>
                <w:rFonts w:eastAsia="Georgia" w:cs="Georgia"/>
                <w:color w:val="auto"/>
                <w:vertAlign w:val="superscript"/>
              </w:rPr>
              <w:t>6</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00D150F0" w14:paraId="7508375F" w14:textId="5D621937">
            <w:pPr>
              <w:rPr>
                <w:rFonts w:eastAsia="Georgia" w:cs="Georgia"/>
                <w:color w:val="auto"/>
              </w:rPr>
            </w:pPr>
            <w:r>
              <w:rPr>
                <w:rFonts w:eastAsia="Georgia" w:cs="Georgia"/>
                <w:color w:val="auto"/>
              </w:rPr>
              <w:t>4</w:t>
            </w:r>
          </w:p>
        </w:tc>
      </w:tr>
      <w:tr w:rsidR="7B142B68" w:rsidTr="6D0A13CC" w14:paraId="0FFA134F"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tcPr>
          <w:p w:rsidR="7B142B68" w:rsidP="1BF749F6" w:rsidRDefault="1BF749F6" w14:paraId="3001227B" w14:textId="704C2871">
            <w:pPr>
              <w:rPr>
                <w:rFonts w:eastAsia="Georgia" w:cs="Georgia"/>
                <w:b/>
                <w:bCs/>
                <w:color w:val="auto"/>
              </w:rPr>
            </w:pPr>
            <w:r w:rsidRPr="1BF749F6">
              <w:rPr>
                <w:rFonts w:eastAsia="Georgia" w:cs="Georgia"/>
                <w:b/>
                <w:bCs/>
                <w:color w:val="auto"/>
              </w:rPr>
              <w:t>Summer Semester 2</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tcPr>
          <w:p w:rsidR="7B142B68" w:rsidP="1BF749F6" w:rsidRDefault="1BF749F6" w14:paraId="4F3C6CFB" w14:textId="2EB41BCE">
            <w:pPr>
              <w:rPr>
                <w:rFonts w:eastAsia="Georgia" w:cs="Georgia"/>
                <w:color w:val="auto"/>
              </w:rPr>
            </w:pPr>
            <w:r w:rsidRPr="1BF749F6">
              <w:rPr>
                <w:rFonts w:eastAsia="Georgia" w:cs="Georgia"/>
                <w:color w:val="auto"/>
              </w:rPr>
              <w:t xml:space="preserve"> </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tcPr>
          <w:p w:rsidR="7B142B68" w:rsidP="1BF749F6" w:rsidRDefault="1BF749F6" w14:paraId="0AB5641F" w14:textId="6C3D704E">
            <w:pPr>
              <w:rPr>
                <w:rFonts w:eastAsia="Georgia" w:cs="Georgia"/>
                <w:color w:val="auto"/>
              </w:rPr>
            </w:pPr>
            <w:r w:rsidRPr="1BF749F6">
              <w:rPr>
                <w:rFonts w:eastAsia="Georgia" w:cs="Georgia"/>
                <w:color w:val="auto"/>
              </w:rPr>
              <w:t xml:space="preserve"> </w:t>
            </w:r>
          </w:p>
        </w:tc>
      </w:tr>
      <w:tr w:rsidR="7B142B68" w:rsidTr="6D0A13CC" w14:paraId="398190C1"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1BF749F6" w14:paraId="51EE6A9D" w14:textId="3DB06105">
            <w:pPr>
              <w:rPr>
                <w:rFonts w:eastAsia="Georgia" w:cs="Georgia"/>
                <w:color w:val="auto"/>
              </w:rPr>
            </w:pPr>
            <w:r w:rsidRPr="1BF749F6">
              <w:rPr>
                <w:rFonts w:eastAsia="Georgia" w:cs="Georgia"/>
                <w:color w:val="auto"/>
              </w:rPr>
              <w:t>CEP 503</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1BF749F6" w14:paraId="1350C164" w14:textId="13D0BEB3">
            <w:pPr>
              <w:rPr>
                <w:rFonts w:eastAsia="Georgia" w:cs="Georgia"/>
                <w:color w:val="auto"/>
              </w:rPr>
            </w:pPr>
            <w:r w:rsidRPr="1BF749F6">
              <w:rPr>
                <w:rFonts w:eastAsia="Georgia" w:cs="Georgia"/>
                <w:color w:val="auto"/>
              </w:rPr>
              <w:t xml:space="preserve">Tests and Measurement </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27BBD0AF" w14:textId="039388A4">
            <w:pPr>
              <w:rPr>
                <w:rFonts w:eastAsia="Georgia" w:cs="Georgia"/>
                <w:color w:val="auto"/>
              </w:rPr>
            </w:pPr>
            <w:r w:rsidRPr="1BF749F6">
              <w:rPr>
                <w:rFonts w:eastAsia="Georgia" w:cs="Georgia"/>
                <w:color w:val="auto"/>
              </w:rPr>
              <w:t>3</w:t>
            </w:r>
          </w:p>
        </w:tc>
      </w:tr>
      <w:tr w:rsidR="7B142B68" w:rsidTr="6D0A13CC" w14:paraId="11AE195B"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1BF749F6" w14:paraId="6ABBF7D0" w14:textId="7E8CDB56">
            <w:pPr>
              <w:rPr>
                <w:rFonts w:eastAsia="Georgia" w:cs="Georgia"/>
                <w:color w:val="auto"/>
              </w:rPr>
            </w:pPr>
            <w:r w:rsidRPr="1BF749F6">
              <w:rPr>
                <w:rFonts w:eastAsia="Georgia" w:cs="Georgia"/>
                <w:color w:val="auto"/>
              </w:rPr>
              <w:t>CEP 532</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1BF749F6" w14:paraId="1D164BF9" w14:textId="1C46A3A3">
            <w:pPr>
              <w:rPr>
                <w:rFonts w:eastAsia="Georgia" w:cs="Georgia"/>
                <w:color w:val="auto"/>
              </w:rPr>
            </w:pPr>
            <w:r w:rsidRPr="1BF749F6">
              <w:rPr>
                <w:rFonts w:eastAsia="Georgia" w:cs="Georgia"/>
                <w:color w:val="auto"/>
              </w:rPr>
              <w:t xml:space="preserve">Introduction to Statistical Research </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2D9111F7" w14:textId="66717DF1">
            <w:pPr>
              <w:rPr>
                <w:rFonts w:eastAsia="Georgia" w:cs="Georgia"/>
                <w:color w:val="auto"/>
              </w:rPr>
            </w:pPr>
            <w:r w:rsidRPr="1BF749F6">
              <w:rPr>
                <w:rFonts w:eastAsia="Georgia" w:cs="Georgia"/>
                <w:color w:val="auto"/>
              </w:rPr>
              <w:t>3</w:t>
            </w:r>
          </w:p>
        </w:tc>
      </w:tr>
      <w:tr w:rsidR="7B142B68" w:rsidTr="6D0A13CC" w14:paraId="792E580E"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tcPr>
          <w:p w:rsidR="7B142B68" w:rsidP="1BF749F6" w:rsidRDefault="1BF749F6" w14:paraId="54E2D97E" w14:textId="306043A9">
            <w:pPr>
              <w:rPr>
                <w:rFonts w:eastAsia="Georgia" w:cs="Georgia"/>
                <w:b/>
                <w:bCs/>
                <w:color w:val="auto"/>
              </w:rPr>
            </w:pPr>
            <w:r w:rsidRPr="1BF749F6">
              <w:rPr>
                <w:rFonts w:eastAsia="Georgia" w:cs="Georgia"/>
                <w:b/>
                <w:bCs/>
                <w:color w:val="auto"/>
              </w:rPr>
              <w:t>Fall Semester 2</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tcPr>
          <w:p w:rsidR="7B142B68" w:rsidP="1BF749F6" w:rsidRDefault="1BF749F6" w14:paraId="6ADD17ED" w14:textId="2AC586F4">
            <w:pPr>
              <w:rPr>
                <w:rFonts w:eastAsia="Georgia" w:cs="Georgia"/>
                <w:color w:val="auto"/>
              </w:rPr>
            </w:pPr>
            <w:r w:rsidRPr="1BF749F6">
              <w:rPr>
                <w:rFonts w:eastAsia="Georgia" w:cs="Georgia"/>
                <w:color w:val="auto"/>
              </w:rPr>
              <w:t xml:space="preserve"> </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tcPr>
          <w:p w:rsidR="7B142B68" w:rsidP="1BF749F6" w:rsidRDefault="1BF749F6" w14:paraId="12474052" w14:textId="5A70AB6D">
            <w:pPr>
              <w:rPr>
                <w:rFonts w:eastAsia="Georgia" w:cs="Georgia"/>
                <w:color w:val="auto"/>
              </w:rPr>
            </w:pPr>
            <w:r w:rsidRPr="1BF749F6">
              <w:rPr>
                <w:rFonts w:eastAsia="Georgia" w:cs="Georgia"/>
                <w:color w:val="auto"/>
              </w:rPr>
              <w:t xml:space="preserve"> </w:t>
            </w:r>
          </w:p>
        </w:tc>
      </w:tr>
      <w:tr w:rsidR="7B142B68" w:rsidTr="6D0A13CC" w14:paraId="1B678AC3"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1BF749F6" w14:paraId="650163BC" w14:textId="4DCF96D8">
            <w:pPr>
              <w:rPr>
                <w:rFonts w:eastAsia="Georgia" w:cs="Georgia"/>
                <w:color w:val="auto"/>
              </w:rPr>
            </w:pPr>
            <w:r w:rsidRPr="1BF749F6">
              <w:rPr>
                <w:rFonts w:eastAsia="Georgia" w:cs="Georgia"/>
                <w:color w:val="auto"/>
              </w:rPr>
              <w:t>CEP 648</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1BF749F6" w14:paraId="06D38B50" w14:textId="55EA1DE3">
            <w:pPr>
              <w:rPr>
                <w:rFonts w:eastAsia="Georgia" w:cs="Georgia"/>
                <w:color w:val="auto"/>
              </w:rPr>
            </w:pPr>
            <w:r w:rsidRPr="1BF749F6">
              <w:rPr>
                <w:rFonts w:eastAsia="Georgia" w:cs="Georgia"/>
                <w:color w:val="auto"/>
              </w:rPr>
              <w:t xml:space="preserve">Leading and Evaluating; Comprehensive School Counseling Programs </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213816B1" w14:textId="57CB66A0">
            <w:pPr>
              <w:rPr>
                <w:rFonts w:eastAsia="Georgia" w:cs="Georgia"/>
                <w:color w:val="auto"/>
              </w:rPr>
            </w:pPr>
            <w:r w:rsidRPr="1BF749F6">
              <w:rPr>
                <w:rFonts w:eastAsia="Georgia" w:cs="Georgia"/>
                <w:color w:val="auto"/>
              </w:rPr>
              <w:t>3</w:t>
            </w:r>
          </w:p>
        </w:tc>
      </w:tr>
      <w:tr w:rsidR="7B142B68" w:rsidTr="6D0A13CC" w14:paraId="27DEDB2E"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1BF749F6" w14:paraId="5A9519AD" w14:textId="27A9DD59">
            <w:pPr>
              <w:rPr>
                <w:rFonts w:eastAsia="Georgia" w:cs="Georgia"/>
                <w:color w:val="auto"/>
              </w:rPr>
            </w:pPr>
            <w:r w:rsidRPr="1BF749F6">
              <w:rPr>
                <w:rFonts w:eastAsia="Georgia" w:cs="Georgia"/>
                <w:color w:val="auto"/>
              </w:rPr>
              <w:t>CEP 638</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1BF749F6" w14:paraId="5FE6D48D" w14:textId="321280A0">
            <w:pPr>
              <w:rPr>
                <w:rFonts w:eastAsia="Georgia" w:cs="Georgia"/>
                <w:color w:val="auto"/>
              </w:rPr>
            </w:pPr>
            <w:r w:rsidRPr="1BF749F6">
              <w:rPr>
                <w:rFonts w:eastAsia="Georgia" w:cs="Georgia"/>
                <w:color w:val="auto"/>
              </w:rPr>
              <w:t xml:space="preserve">Social Justice Counseling and Advocacy in Schools </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2CBF8FCB" w14:textId="4159D68B">
            <w:pPr>
              <w:rPr>
                <w:rFonts w:eastAsia="Georgia" w:cs="Georgia"/>
                <w:color w:val="auto"/>
              </w:rPr>
            </w:pPr>
            <w:r w:rsidRPr="1BF749F6">
              <w:rPr>
                <w:rFonts w:eastAsia="Georgia" w:cs="Georgia"/>
                <w:color w:val="auto"/>
              </w:rPr>
              <w:t>3</w:t>
            </w:r>
          </w:p>
        </w:tc>
      </w:tr>
      <w:tr w:rsidR="7B142B68" w:rsidTr="6D0A13CC" w14:paraId="6BD593BC"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3A0BA138" w14:paraId="3CD95821" w14:textId="491C2394">
            <w:pPr>
              <w:rPr>
                <w:rFonts w:eastAsia="Georgia" w:cs="Georgia"/>
                <w:color w:val="auto"/>
              </w:rPr>
            </w:pPr>
            <w:r w:rsidRPr="3A0BA138">
              <w:rPr>
                <w:rFonts w:eastAsia="Georgia" w:cs="Georgia"/>
                <w:color w:val="auto"/>
              </w:rPr>
              <w:t>CEP 600</w:t>
            </w:r>
            <w:r w:rsidRPr="3A0BA138">
              <w:rPr>
                <w:rFonts w:eastAsia="Georgia" w:cs="Georgia"/>
                <w:color w:val="auto"/>
                <w:vertAlign w:val="superscript"/>
              </w:rPr>
              <w:t>2</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3A0BA138" w14:paraId="5C7E7A06" w14:textId="4A1EFF48">
            <w:pPr>
              <w:rPr>
                <w:rFonts w:eastAsia="Georgia" w:cs="Georgia"/>
                <w:color w:val="auto"/>
              </w:rPr>
            </w:pPr>
            <w:r w:rsidRPr="3A0BA138">
              <w:rPr>
                <w:rFonts w:eastAsia="Georgia" w:cs="Georgia"/>
                <w:color w:val="auto"/>
              </w:rPr>
              <w:t>Internship: School Counseling (300 Hours)</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42E90C98" w14:textId="797DF21C">
            <w:pPr>
              <w:rPr>
                <w:rFonts w:eastAsia="Georgia" w:cs="Georgia"/>
                <w:color w:val="auto"/>
              </w:rPr>
            </w:pPr>
            <w:r w:rsidRPr="1BF749F6">
              <w:rPr>
                <w:rFonts w:eastAsia="Georgia" w:cs="Georgia"/>
                <w:color w:val="auto"/>
              </w:rPr>
              <w:t>6</w:t>
            </w:r>
          </w:p>
        </w:tc>
      </w:tr>
      <w:tr w:rsidR="7B142B68" w:rsidTr="6D0A13CC" w14:paraId="2CF2F048"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tcPr>
          <w:p w:rsidR="7B142B68" w:rsidP="1BF749F6" w:rsidRDefault="1BF749F6" w14:paraId="171F7AD0" w14:textId="7892DBD4">
            <w:pPr>
              <w:rPr>
                <w:rFonts w:eastAsia="Georgia" w:cs="Georgia"/>
                <w:b/>
                <w:bCs/>
                <w:color w:val="auto"/>
              </w:rPr>
            </w:pPr>
            <w:r w:rsidRPr="1BF749F6">
              <w:rPr>
                <w:rFonts w:eastAsia="Georgia" w:cs="Georgia"/>
                <w:b/>
                <w:bCs/>
                <w:color w:val="auto"/>
              </w:rPr>
              <w:t>Spring Semester 2</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tcPr>
          <w:p w:rsidR="7B142B68" w:rsidP="1BF749F6" w:rsidRDefault="1BF749F6" w14:paraId="52C967D9" w14:textId="4B2079C1">
            <w:pPr>
              <w:rPr>
                <w:rFonts w:eastAsia="Georgia" w:cs="Georgia"/>
                <w:color w:val="auto"/>
              </w:rPr>
            </w:pPr>
            <w:r w:rsidRPr="1BF749F6">
              <w:rPr>
                <w:rFonts w:eastAsia="Georgia" w:cs="Georgia"/>
                <w:color w:val="auto"/>
              </w:rPr>
              <w:t xml:space="preserve"> </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tcPr>
          <w:p w:rsidR="7B142B68" w:rsidP="1BF749F6" w:rsidRDefault="1BF749F6" w14:paraId="40611CE7" w14:textId="720C2CC9">
            <w:pPr>
              <w:rPr>
                <w:rFonts w:eastAsia="Georgia" w:cs="Georgia"/>
                <w:color w:val="auto"/>
              </w:rPr>
            </w:pPr>
            <w:r w:rsidRPr="1BF749F6">
              <w:rPr>
                <w:rFonts w:eastAsia="Georgia" w:cs="Georgia"/>
                <w:color w:val="auto"/>
              </w:rPr>
              <w:t xml:space="preserve"> </w:t>
            </w:r>
          </w:p>
        </w:tc>
      </w:tr>
      <w:tr w:rsidR="7B142B68" w:rsidTr="6D0A13CC" w14:paraId="5AA33639"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1BF749F6" w14:paraId="363B3925" w14:textId="4C730B94">
            <w:pPr>
              <w:rPr>
                <w:rFonts w:eastAsia="Georgia" w:cs="Georgia"/>
                <w:color w:val="auto"/>
              </w:rPr>
            </w:pPr>
            <w:r w:rsidRPr="1BF749F6">
              <w:rPr>
                <w:rFonts w:eastAsia="Georgia" w:cs="Georgia"/>
                <w:color w:val="auto"/>
              </w:rPr>
              <w:t>CEP 505</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28E6B067" w:rsidRDefault="3A0BA138" w14:paraId="34B83A94" w14:textId="5AFEC352">
            <w:r w:rsidRPr="3A0BA138">
              <w:rPr>
                <w:rFonts w:eastAsia="Georgia" w:cs="Georgia"/>
                <w:color w:val="auto"/>
              </w:rPr>
              <w:t>Group Work in the Schools</w:t>
            </w:r>
            <w:r w:rsidRPr="3A0BA138">
              <w:rPr>
                <w:rFonts w:eastAsia="Georgia" w:cs="Georgia"/>
                <w:color w:val="auto"/>
                <w:vertAlign w:val="superscript"/>
              </w:rPr>
              <w:t xml:space="preserve"> 4</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564D4DCF" w14:textId="15570FC5">
            <w:pPr>
              <w:rPr>
                <w:rFonts w:eastAsia="Georgia" w:cs="Georgia"/>
                <w:color w:val="auto"/>
              </w:rPr>
            </w:pPr>
            <w:r w:rsidRPr="1BF749F6">
              <w:rPr>
                <w:rFonts w:eastAsia="Georgia" w:cs="Georgia"/>
                <w:color w:val="auto"/>
              </w:rPr>
              <w:t>3</w:t>
            </w:r>
          </w:p>
        </w:tc>
      </w:tr>
      <w:tr w:rsidR="7B142B68" w:rsidTr="6D0A13CC" w14:paraId="425F928F"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1BF749F6" w14:paraId="55C935B4" w14:textId="49DBF770">
            <w:pPr>
              <w:rPr>
                <w:rFonts w:eastAsia="Georgia" w:cs="Georgia"/>
                <w:color w:val="auto"/>
              </w:rPr>
            </w:pPr>
            <w:r w:rsidRPr="1BF749F6">
              <w:rPr>
                <w:rFonts w:eastAsia="Georgia" w:cs="Georgia"/>
                <w:color w:val="auto"/>
              </w:rPr>
              <w:t>CEP 664</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1BF749F6" w14:paraId="589AC02F" w14:textId="74F52D6E">
            <w:pPr>
              <w:rPr>
                <w:rFonts w:eastAsia="Georgia" w:cs="Georgia"/>
                <w:color w:val="auto"/>
              </w:rPr>
            </w:pPr>
            <w:r w:rsidRPr="1BF749F6">
              <w:rPr>
                <w:rFonts w:eastAsia="Georgia" w:cs="Georgia"/>
                <w:color w:val="auto"/>
              </w:rPr>
              <w:t xml:space="preserve">Process of Consultation </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2ABAC0FA" w14:textId="1170ADE1">
            <w:pPr>
              <w:rPr>
                <w:rFonts w:eastAsia="Georgia" w:cs="Georgia"/>
                <w:color w:val="auto"/>
              </w:rPr>
            </w:pPr>
            <w:r w:rsidRPr="1BF749F6">
              <w:rPr>
                <w:rFonts w:eastAsia="Georgia" w:cs="Georgia"/>
                <w:color w:val="auto"/>
              </w:rPr>
              <w:t>3</w:t>
            </w:r>
          </w:p>
        </w:tc>
      </w:tr>
      <w:tr w:rsidR="7B142B68" w:rsidTr="6D0A13CC" w14:paraId="434BE6FC"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3A0BA138" w14:paraId="27D0C421" w14:textId="2BCA0464">
            <w:pPr>
              <w:rPr>
                <w:rFonts w:eastAsia="Georgia" w:cs="Georgia"/>
                <w:color w:val="auto"/>
              </w:rPr>
            </w:pPr>
            <w:r w:rsidRPr="3A0BA138">
              <w:rPr>
                <w:rFonts w:eastAsia="Georgia" w:cs="Georgia"/>
                <w:color w:val="auto"/>
              </w:rPr>
              <w:t>CEP 600</w:t>
            </w:r>
            <w:r w:rsidRPr="3A0BA138">
              <w:rPr>
                <w:rFonts w:eastAsia="Georgia" w:cs="Georgia"/>
                <w:color w:val="auto"/>
                <w:vertAlign w:val="superscript"/>
              </w:rPr>
              <w:t>2</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3A0BA138" w14:paraId="7214B124" w14:textId="173928C1">
            <w:pPr>
              <w:rPr>
                <w:rFonts w:eastAsia="Georgia" w:cs="Georgia"/>
                <w:color w:val="auto"/>
              </w:rPr>
            </w:pPr>
            <w:r w:rsidRPr="3A0BA138">
              <w:rPr>
                <w:rFonts w:eastAsia="Georgia" w:cs="Georgia"/>
                <w:color w:val="auto"/>
              </w:rPr>
              <w:t>Internship: School Counseling (300 Hours)</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0856C65F" w14:textId="789F2FC1">
            <w:pPr>
              <w:rPr>
                <w:rFonts w:eastAsia="Georgia" w:cs="Georgia"/>
                <w:color w:val="auto"/>
              </w:rPr>
            </w:pPr>
            <w:r w:rsidRPr="1BF749F6">
              <w:rPr>
                <w:rFonts w:eastAsia="Georgia" w:cs="Georgia"/>
                <w:color w:val="auto"/>
              </w:rPr>
              <w:t>6</w:t>
            </w:r>
          </w:p>
        </w:tc>
      </w:tr>
      <w:tr w:rsidR="7B142B68" w:rsidTr="6D0A13CC" w14:paraId="437B2C98"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1BF749F6" w14:paraId="05479A41" w14:textId="03AEC7F0">
            <w:pPr>
              <w:rPr>
                <w:rFonts w:eastAsia="Georgia" w:cs="Georgia"/>
                <w:color w:val="auto"/>
              </w:rPr>
            </w:pPr>
            <w:r w:rsidRPr="1BF749F6">
              <w:rPr>
                <w:rFonts w:eastAsia="Georgia" w:cs="Georgia"/>
                <w:color w:val="auto"/>
              </w:rPr>
              <w:t xml:space="preserve"> </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7B142B68" w:rsidP="1BF749F6" w:rsidRDefault="1BF749F6" w14:paraId="29C32A7C" w14:textId="60C3F1AA">
            <w:pPr>
              <w:rPr>
                <w:rFonts w:eastAsia="Georgia" w:cs="Georgia"/>
                <w:color w:val="auto"/>
              </w:rPr>
            </w:pPr>
            <w:r w:rsidRPr="1BF749F6">
              <w:rPr>
                <w:rFonts w:eastAsia="Georgia" w:cs="Georgia"/>
                <w:color w:val="auto"/>
              </w:rPr>
              <w:t xml:space="preserve"> </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3FA8030D" w14:textId="26A918BF">
            <w:pPr>
              <w:rPr>
                <w:rFonts w:eastAsia="Georgia" w:cs="Georgia"/>
                <w:color w:val="auto"/>
              </w:rPr>
            </w:pPr>
            <w:r w:rsidRPr="1BF749F6">
              <w:rPr>
                <w:rFonts w:eastAsia="Georgia" w:cs="Georgia"/>
                <w:color w:val="auto"/>
              </w:rPr>
              <w:t xml:space="preserve"> </w:t>
            </w:r>
          </w:p>
        </w:tc>
      </w:tr>
      <w:tr w:rsidR="7B142B68" w:rsidTr="6D0A13CC" w14:paraId="7B229CB3" w14:textId="77777777">
        <w:trPr>
          <w:trHeight w:val="270"/>
        </w:trPr>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7464E430" w14:textId="3857461E">
            <w:pPr>
              <w:rPr>
                <w:rFonts w:eastAsia="Georgia" w:cs="Georgia"/>
                <w:color w:val="auto"/>
              </w:rPr>
            </w:pPr>
            <w:r w:rsidRPr="1BF749F6">
              <w:rPr>
                <w:rFonts w:eastAsia="Georgia" w:cs="Georgia"/>
                <w:color w:val="auto"/>
              </w:rPr>
              <w:t xml:space="preserve"> </w:t>
            </w:r>
          </w:p>
        </w:tc>
        <w:tc>
          <w:tcPr>
            <w:tcW w:w="6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28E6B067" w14:paraId="16B2E619" w14:textId="1AE21973">
            <w:pPr>
              <w:rPr>
                <w:rFonts w:eastAsia="Georgia" w:cs="Georgia"/>
                <w:b/>
                <w:bCs/>
                <w:color w:val="auto"/>
                <w:vertAlign w:val="superscript"/>
              </w:rPr>
            </w:pPr>
            <w:r w:rsidRPr="28E6B067">
              <w:rPr>
                <w:rFonts w:eastAsia="Georgia" w:cs="Georgia"/>
                <w:b/>
                <w:bCs/>
                <w:color w:val="auto"/>
              </w:rPr>
              <w:t>Total Credits</w:t>
            </w:r>
            <w:r w:rsidRPr="28E6B067">
              <w:rPr>
                <w:rFonts w:eastAsia="Georgia" w:cs="Georgia"/>
                <w:color w:val="auto"/>
                <w:vertAlign w:val="superscript"/>
              </w:rPr>
              <w:t>2</w:t>
            </w:r>
          </w:p>
        </w:tc>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7B142B68" w:rsidP="1BF749F6" w:rsidRDefault="1BF749F6" w14:paraId="239914F2" w14:textId="048AEA9F">
            <w:pPr>
              <w:rPr>
                <w:rFonts w:eastAsia="Georgia" w:cs="Georgia"/>
                <w:b/>
                <w:bCs/>
                <w:color w:val="auto"/>
              </w:rPr>
            </w:pPr>
            <w:r w:rsidRPr="1BF749F6">
              <w:rPr>
                <w:rFonts w:eastAsia="Georgia" w:cs="Georgia"/>
                <w:b/>
                <w:bCs/>
                <w:color w:val="auto"/>
              </w:rPr>
              <w:t>61</w:t>
            </w:r>
          </w:p>
        </w:tc>
      </w:tr>
      <w:tr w:rsidR="6D0A13CC" w:rsidTr="6D0A13CC" w14:paraId="7CCE5B14">
        <w:trPr>
          <w:trHeight w:val="270"/>
        </w:trPr>
        <w:tc>
          <w:tcPr>
            <w:tcW w:w="999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6D0A13CC" w:rsidP="6D0A13CC" w:rsidRDefault="6D0A13CC" w14:paraId="1726DE61" w14:textId="0A6A4C0A">
            <w:pPr>
              <w:pStyle w:val="Normal"/>
              <w:rPr>
                <w:rFonts w:ascii="Georgia" w:hAnsi="Georgia" w:eastAsia="Times New Roman" w:cs="Times New Roman"/>
                <w:color w:val="666666"/>
                <w:sz w:val="24"/>
                <w:szCs w:val="24"/>
              </w:rPr>
            </w:pPr>
            <w:r w:rsidRPr="6D0A13CC" w:rsidR="6D0A13CC">
              <w:rPr>
                <w:rFonts w:ascii="Georgia" w:hAnsi="Georgia" w:eastAsia="Times New Roman" w:cs="Times New Roman"/>
                <w:color w:val="666666"/>
                <w:sz w:val="24"/>
                <w:szCs w:val="24"/>
              </w:rPr>
              <w:t xml:space="preserve">The </w:t>
            </w:r>
            <w:proofErr w:type="spellStart"/>
            <w:r w:rsidRPr="6D0A13CC" w:rsidR="6D0A13CC">
              <w:rPr>
                <w:rFonts w:ascii="Georgia" w:hAnsi="Georgia" w:eastAsia="Times New Roman" w:cs="Times New Roman"/>
                <w:color w:val="666666"/>
                <w:sz w:val="24"/>
                <w:szCs w:val="24"/>
              </w:rPr>
              <w:t>EdM</w:t>
            </w:r>
            <w:proofErr w:type="spellEnd"/>
            <w:r w:rsidRPr="6D0A13CC" w:rsidR="6D0A13CC">
              <w:rPr>
                <w:rFonts w:ascii="Georgia" w:hAnsi="Georgia" w:eastAsia="Times New Roman" w:cs="Times New Roman"/>
                <w:color w:val="666666"/>
                <w:sz w:val="24"/>
                <w:szCs w:val="24"/>
              </w:rPr>
              <w:t xml:space="preserve"> is only available as a full-time program.</w:t>
            </w:r>
          </w:p>
        </w:tc>
      </w:tr>
    </w:tbl>
    <w:p w:rsidR="7B142B68" w:rsidP="7B142B68" w:rsidRDefault="7B142B68" w14:paraId="015C7E73" w14:textId="06F09925">
      <w:pPr>
        <w:rPr>
          <w:highlight w:val="lightGray"/>
        </w:rPr>
      </w:pPr>
    </w:p>
    <w:p w:rsidR="7B142B68" w:rsidP="7B142B68" w:rsidRDefault="7B142B68" w14:paraId="33630CD6" w14:textId="1484A32E">
      <w:pPr>
        <w:rPr>
          <w:highlight w:val="lightGray"/>
        </w:rPr>
      </w:pPr>
    </w:p>
    <w:p w:rsidRPr="008F604D" w:rsidR="000C2875" w:rsidP="001C43B5" w:rsidRDefault="3A0BA138" w14:paraId="06BAFF98" w14:textId="3A4A6E3A">
      <w:pPr>
        <w:pStyle w:val="ListParagraph"/>
        <w:numPr>
          <w:ilvl w:val="0"/>
          <w:numId w:val="8"/>
        </w:numPr>
        <w:spacing w:line="240" w:lineRule="auto"/>
        <w:rPr>
          <w:highlight w:val="lightGray"/>
        </w:rPr>
      </w:pPr>
      <w:r>
        <w:t>Fieldwork and Practicum require students to spend a minimum of one and a half days per week in the schools (150) hours over the course of the semester.</w:t>
      </w:r>
    </w:p>
    <w:p w:rsidR="3A0BA138" w:rsidP="3A0BA138" w:rsidRDefault="3A0BA138" w14:paraId="1C7734A2" w14:textId="0178D0CD">
      <w:pPr>
        <w:spacing w:line="240" w:lineRule="auto"/>
      </w:pPr>
    </w:p>
    <w:p w:rsidR="3A0BA138" w:rsidP="3A0BA138" w:rsidRDefault="3A0BA138" w14:paraId="11107065" w14:textId="6DCDC79C">
      <w:pPr>
        <w:pStyle w:val="ListParagraph"/>
        <w:numPr>
          <w:ilvl w:val="0"/>
          <w:numId w:val="8"/>
        </w:numPr>
        <w:spacing w:line="240" w:lineRule="auto"/>
        <w:rPr>
          <w:rFonts w:eastAsia="Georgia" w:cs="Georgia"/>
          <w:highlight w:val="lightGray"/>
        </w:rPr>
      </w:pPr>
      <w:r>
        <w:t>Internship requires students to spend a minimum of 3 days per week in the schools (300) hours over the course of the semester.</w:t>
      </w:r>
    </w:p>
    <w:p w:rsidRPr="008F604D" w:rsidR="001C43B5" w:rsidP="001C43B5" w:rsidRDefault="001C43B5" w14:paraId="5F9CC478" w14:textId="77777777">
      <w:pPr>
        <w:pStyle w:val="ListParagraph"/>
        <w:spacing w:line="240" w:lineRule="auto"/>
        <w:rPr>
          <w:highlight w:val="lightGray"/>
        </w:rPr>
      </w:pPr>
    </w:p>
    <w:p w:rsidRPr="008F604D" w:rsidR="000C2875" w:rsidP="001C43B5" w:rsidRDefault="3A0BA138" w14:paraId="4AF83A98" w14:textId="77777777">
      <w:pPr>
        <w:pStyle w:val="ListParagraph"/>
        <w:numPr>
          <w:ilvl w:val="0"/>
          <w:numId w:val="8"/>
        </w:numPr>
        <w:spacing w:line="240" w:lineRule="auto"/>
        <w:rPr>
          <w:highlight w:val="lightGray"/>
        </w:rPr>
      </w:pPr>
      <w:r>
        <w:lastRenderedPageBreak/>
        <w:t>Also required for the NYS certification are 2 two-hour workshops, Mandated Reporter Workshop and Schools Against Violence Education which are completed as requirements for 596 &amp; 597; and 6 hours of DASA training (Dignity for All Students).</w:t>
      </w:r>
    </w:p>
    <w:p w:rsidRPr="008F604D" w:rsidR="001C43B5" w:rsidP="001C43B5" w:rsidRDefault="001C43B5" w14:paraId="1872E28D" w14:textId="77777777">
      <w:pPr>
        <w:pStyle w:val="ListParagraph"/>
        <w:spacing w:line="240" w:lineRule="auto"/>
        <w:rPr>
          <w:highlight w:val="lightGray"/>
        </w:rPr>
      </w:pPr>
    </w:p>
    <w:p w:rsidRPr="008F604D" w:rsidR="000C2875" w:rsidP="001C43B5" w:rsidRDefault="3A0BA138" w14:paraId="7F501AEB" w14:textId="1C2A28FB">
      <w:pPr>
        <w:pStyle w:val="ListParagraph"/>
        <w:numPr>
          <w:ilvl w:val="0"/>
          <w:numId w:val="8"/>
        </w:numPr>
        <w:spacing w:line="240" w:lineRule="auto"/>
        <w:rPr>
          <w:highlight w:val="lightGray"/>
        </w:rPr>
      </w:pPr>
      <w:r>
        <w:t>These courses include practice role-plays and activities that promote self- disclosure and self- awareness. Students will not be graded on their self-disclosure, self-awareness, and personal growth. As a counselor in training, it is strongly recommended that each student engage in additional activities that promote self-awareness and personal growth throughout their graduate program and professional career.</w:t>
      </w:r>
    </w:p>
    <w:p w:rsidRPr="008F604D" w:rsidR="001C43B5" w:rsidP="001C43B5" w:rsidRDefault="001C43B5" w14:paraId="215B0823" w14:textId="77777777">
      <w:pPr>
        <w:pStyle w:val="ListParagraph"/>
        <w:spacing w:line="240" w:lineRule="auto"/>
        <w:rPr>
          <w:highlight w:val="lightGray"/>
        </w:rPr>
      </w:pPr>
    </w:p>
    <w:p w:rsidRPr="008F604D" w:rsidR="000C2875" w:rsidP="001C43B5" w:rsidRDefault="3A0BA138" w14:paraId="2CAE455E" w14:textId="0A6A0C00">
      <w:pPr>
        <w:pStyle w:val="ListParagraph"/>
        <w:numPr>
          <w:ilvl w:val="0"/>
          <w:numId w:val="8"/>
        </w:numPr>
        <w:spacing w:line="240" w:lineRule="auto"/>
        <w:rPr>
          <w:highlight w:val="lightGray"/>
        </w:rPr>
      </w:pPr>
      <w:r>
        <w:t xml:space="preserve">Must be taken prior to or concurrently with CEP 596 Fieldwork. </w:t>
      </w:r>
    </w:p>
    <w:p w:rsidRPr="008F604D" w:rsidR="001C43B5" w:rsidP="001C43B5" w:rsidRDefault="001C43B5" w14:paraId="77D23C60" w14:textId="77777777">
      <w:pPr>
        <w:pStyle w:val="ListParagraph"/>
        <w:spacing w:line="240" w:lineRule="auto"/>
        <w:rPr>
          <w:highlight w:val="lightGray"/>
        </w:rPr>
      </w:pPr>
    </w:p>
    <w:p w:rsidR="3A0BA138" w:rsidP="3A0BA138" w:rsidRDefault="3A0BA138" w14:paraId="3DAD530C" w14:textId="354A7CCE">
      <w:pPr>
        <w:pStyle w:val="ListParagraph"/>
        <w:numPr>
          <w:ilvl w:val="0"/>
          <w:numId w:val="8"/>
        </w:numPr>
        <w:spacing w:line="240" w:lineRule="auto"/>
        <w:rPr>
          <w:highlight w:val="lightGray"/>
        </w:rPr>
      </w:pPr>
      <w:r>
        <w:t>Must be taken prior to or concurrently with CEP 597 Practicum.</w:t>
      </w:r>
    </w:p>
    <w:p w:rsidR="00200D7F" w:rsidRDefault="00200D7F" w14:paraId="4DDF5015" w14:textId="4924A35A">
      <w:pPr>
        <w:spacing w:line="240" w:lineRule="auto"/>
        <w:rPr>
          <w:b/>
          <w:sz w:val="28"/>
          <w:szCs w:val="20"/>
        </w:rPr>
      </w:pPr>
    </w:p>
    <w:p w:rsidRPr="000C2875" w:rsidR="008D762A" w:rsidP="008E0655" w:rsidRDefault="23882AE5" w14:paraId="2D2DE331" w14:textId="6C2EFD96">
      <w:pPr>
        <w:pStyle w:val="Heading2"/>
      </w:pPr>
      <w:bookmarkStart w:name="_Toc105485293" w:id="34"/>
      <w:r>
        <w:t>Coursework Guidelines for the EdM</w:t>
      </w:r>
      <w:bookmarkEnd w:id="34"/>
    </w:p>
    <w:p w:rsidR="008D762A" w:rsidP="00D45369" w:rsidRDefault="008D762A" w14:paraId="5471A3FE" w14:textId="77777777">
      <w:r w:rsidRPr="008D762A">
        <w:t>The following guidelines for coursework choice are based on Graduate School policies, GSE school policies, CSEP departmental policy, and School Counseling program requirements:</w:t>
      </w:r>
    </w:p>
    <w:p w:rsidRPr="008D762A" w:rsidR="000C2875" w:rsidP="00D45369" w:rsidRDefault="000C2875" w14:paraId="0D5FB2E7" w14:textId="77777777"/>
    <w:p w:rsidR="000C2875" w:rsidP="00D45369" w:rsidRDefault="008D762A" w14:paraId="43257A17" w14:textId="77777777">
      <w:pPr>
        <w:pStyle w:val="ListParagraph"/>
        <w:numPr>
          <w:ilvl w:val="0"/>
          <w:numId w:val="9"/>
        </w:numPr>
      </w:pPr>
      <w:r w:rsidRPr="000C2875">
        <w:t>All coursework must be at the graduate level.</w:t>
      </w:r>
    </w:p>
    <w:p w:rsidR="000C2875" w:rsidP="00D45369" w:rsidRDefault="008D762A" w14:paraId="10884886" w14:textId="39EEB276">
      <w:pPr>
        <w:pStyle w:val="ListParagraph"/>
        <w:numPr>
          <w:ilvl w:val="0"/>
          <w:numId w:val="9"/>
        </w:numPr>
      </w:pPr>
      <w:r w:rsidRPr="000C2875">
        <w:t>No more than 6 credits may be transferred from another institution towards the EdM</w:t>
      </w:r>
    </w:p>
    <w:p w:rsidR="000C2875" w:rsidP="00D45369" w:rsidRDefault="008D762A" w14:paraId="3762110E" w14:textId="0176D91A">
      <w:pPr>
        <w:pStyle w:val="ListParagraph"/>
        <w:numPr>
          <w:ilvl w:val="0"/>
          <w:numId w:val="9"/>
        </w:numPr>
      </w:pPr>
      <w:r w:rsidRPr="000C2875">
        <w:t>No more than 12 credits as a non-matriculated student may be used towards the EdM</w:t>
      </w:r>
    </w:p>
    <w:p w:rsidR="000C2875" w:rsidP="00D45369" w:rsidRDefault="008D762A" w14:paraId="139B093F" w14:textId="329D44CA">
      <w:pPr>
        <w:pStyle w:val="ListParagraph"/>
        <w:numPr>
          <w:ilvl w:val="0"/>
          <w:numId w:val="9"/>
        </w:numPr>
      </w:pPr>
      <w:r w:rsidRPr="000C2875">
        <w:t>All courses must be completed with a grade of B or better to be used towards the EdM</w:t>
      </w:r>
    </w:p>
    <w:p w:rsidR="000C2875" w:rsidP="00D45369" w:rsidRDefault="008D762A" w14:paraId="55196D75" w14:textId="1FD5D82A">
      <w:pPr>
        <w:pStyle w:val="ListParagraph"/>
        <w:numPr>
          <w:ilvl w:val="0"/>
          <w:numId w:val="9"/>
        </w:numPr>
      </w:pPr>
      <w:r w:rsidRPr="000C2875">
        <w:t>The d</w:t>
      </w:r>
      <w:r w:rsidR="000C2875">
        <w:t>egree must be completed within four</w:t>
      </w:r>
      <w:r w:rsidRPr="000C2875">
        <w:t xml:space="preserve"> years of the first date of matriculation.</w:t>
      </w:r>
    </w:p>
    <w:p w:rsidR="000C2875" w:rsidP="00D45369" w:rsidRDefault="663D3D81" w14:paraId="4706309B" w14:textId="480EA2BF">
      <w:pPr>
        <w:pStyle w:val="ListParagraph"/>
        <w:numPr>
          <w:ilvl w:val="0"/>
          <w:numId w:val="9"/>
        </w:numPr>
      </w:pPr>
      <w:r>
        <w:t>Students need to maintain continuous registration each academic year (Summer, Fall and Spring) from the time they matriculate until they graduate.</w:t>
      </w:r>
    </w:p>
    <w:p w:rsidR="663D3D81" w:rsidP="663D3D81" w:rsidRDefault="23882AE5" w14:paraId="2E0FDC7B" w14:textId="1F1ED8D5">
      <w:pPr>
        <w:pStyle w:val="ListParagraph"/>
        <w:numPr>
          <w:ilvl w:val="0"/>
          <w:numId w:val="9"/>
        </w:numPr>
      </w:pPr>
      <w:r>
        <w:t xml:space="preserve">Coursework may only be used towards one degree unless special arrangements have been made. </w:t>
      </w:r>
    </w:p>
    <w:p w:rsidR="26A476BC" w:rsidP="26A476BC" w:rsidRDefault="26A476BC" w14:paraId="62BCFD6F" w14:textId="1D99F095">
      <w:pPr>
        <w:rPr>
          <w:highlight w:val="yellow"/>
        </w:rPr>
      </w:pPr>
    </w:p>
    <w:p w:rsidR="663D3D81" w:rsidP="27E1033B" w:rsidRDefault="23882AE5" w14:paraId="794C83E1" w14:textId="0132D1C3">
      <w:pPr>
        <w:rPr>
          <w:rFonts w:eastAsia="Georgia" w:cs="Georgia"/>
        </w:rPr>
      </w:pPr>
      <w:r w:rsidRPr="23882AE5">
        <w:rPr>
          <w:rFonts w:eastAsia="Georgia" w:cs="Georgia"/>
        </w:rPr>
        <w:t>SUMMER COURSE LOAD</w:t>
      </w:r>
    </w:p>
    <w:p w:rsidR="663D3D81" w:rsidP="006F4209" w:rsidRDefault="27E1033B" w14:paraId="7FC9FF88" w14:textId="73F0C34B">
      <w:pPr>
        <w:rPr>
          <w:rFonts w:eastAsia="Georgia"/>
        </w:rPr>
      </w:pPr>
      <w:r w:rsidRPr="27E1033B">
        <w:rPr>
          <w:rFonts w:eastAsia="Georgia"/>
        </w:rPr>
        <w:t>There are three different factors that determine maximum credit hour load for summer.</w:t>
      </w:r>
    </w:p>
    <w:p w:rsidRPr="006F4209" w:rsidR="663D3D81" w:rsidP="006F4209" w:rsidRDefault="27E1033B" w14:paraId="42CF6967" w14:textId="6DEB41C5">
      <w:pPr>
        <w:pStyle w:val="ListParagraph"/>
        <w:numPr>
          <w:ilvl w:val="0"/>
          <w:numId w:val="24"/>
        </w:numPr>
        <w:rPr>
          <w:rFonts w:eastAsia="Georgia"/>
        </w:rPr>
      </w:pPr>
      <w:r w:rsidRPr="006F4209">
        <w:rPr>
          <w:rFonts w:eastAsia="Georgia"/>
        </w:rPr>
        <w:t>In a single session, a student may register for no more than 8 credit hours</w:t>
      </w:r>
    </w:p>
    <w:p w:rsidRPr="006F4209" w:rsidR="663D3D81" w:rsidP="006F4209" w:rsidRDefault="27E1033B" w14:paraId="2CFB26FB" w14:textId="1338B00C">
      <w:pPr>
        <w:pStyle w:val="ListParagraph"/>
        <w:numPr>
          <w:ilvl w:val="0"/>
          <w:numId w:val="24"/>
        </w:numPr>
        <w:rPr>
          <w:rFonts w:eastAsia="Georgia"/>
        </w:rPr>
      </w:pPr>
      <w:r w:rsidRPr="006F4209">
        <w:rPr>
          <w:rFonts w:eastAsia="Georgia"/>
        </w:rPr>
        <w:t>In overlapping sessions, a student may register for no more than 11 credit hours</w:t>
      </w:r>
    </w:p>
    <w:p w:rsidRPr="006F4209" w:rsidR="663D3D81" w:rsidP="006F4209" w:rsidRDefault="27E1033B" w14:paraId="1A678F65" w14:textId="3586AFA2">
      <w:pPr>
        <w:pStyle w:val="ListParagraph"/>
        <w:numPr>
          <w:ilvl w:val="0"/>
          <w:numId w:val="24"/>
        </w:numPr>
        <w:rPr>
          <w:rFonts w:eastAsia="Georgia"/>
        </w:rPr>
      </w:pPr>
      <w:r w:rsidRPr="006F4209">
        <w:rPr>
          <w:rFonts w:eastAsia="Georgia"/>
        </w:rPr>
        <w:t>For all summer sessions, a student may register for no more than 12 credit hours (GSE rule for graduate students; undergraduates may take a maximum of 14 credit hours)</w:t>
      </w:r>
    </w:p>
    <w:p w:rsidR="663D3D81" w:rsidP="27E1033B" w:rsidRDefault="663D3D81" w14:paraId="34FB1FEA" w14:textId="6CE9DA09"/>
    <w:p w:rsidR="663D3D81" w:rsidP="27E1033B" w:rsidRDefault="27E1033B" w14:paraId="2819B018" w14:textId="75E9E41B">
      <w:r w:rsidRPr="27E1033B">
        <w:rPr>
          <w:rFonts w:eastAsia="Georgia" w:cs="Georgia"/>
        </w:rPr>
        <w:t>FALL/SPRING COURSE LOAD</w:t>
      </w:r>
    </w:p>
    <w:p w:rsidR="663D3D81" w:rsidP="006F4209" w:rsidRDefault="27E1033B" w14:paraId="1A61DD51" w14:textId="3EC24DB7">
      <w:pPr>
        <w:ind w:left="720"/>
        <w:rPr>
          <w:rFonts w:eastAsia="Georgia"/>
        </w:rPr>
      </w:pPr>
      <w:r w:rsidRPr="27E1033B">
        <w:rPr>
          <w:rFonts w:eastAsia="Georgia"/>
        </w:rPr>
        <w:t>In a single session, a student may register for no more than 12 credit hours</w:t>
      </w:r>
    </w:p>
    <w:p w:rsidR="663D3D81" w:rsidP="006F4209" w:rsidRDefault="27E1033B" w14:paraId="3CD46A9B" w14:textId="7DD81EF8">
      <w:pPr>
        <w:ind w:left="720"/>
      </w:pPr>
      <w:r w:rsidRPr="27E1033B">
        <w:rPr>
          <w:rFonts w:eastAsia="Georgia"/>
        </w:rPr>
        <w:t>(GSE rule for graduate students; Department Chair must approve exception to this policy)</w:t>
      </w:r>
    </w:p>
    <w:p w:rsidR="663D3D81" w:rsidP="27E1033B" w:rsidRDefault="663D3D81" w14:paraId="121733B2" w14:textId="3A943865"/>
    <w:p w:rsidRPr="008A31A9" w:rsidR="663D3D81" w:rsidP="008A31A9" w:rsidRDefault="23882AE5" w14:paraId="313F5826" w14:textId="7E33AC46">
      <w:pPr>
        <w:pStyle w:val="Heading2"/>
      </w:pPr>
      <w:bookmarkStart w:name="_Toc105485294" w:id="35"/>
      <w:r>
        <w:lastRenderedPageBreak/>
        <w:t>Portfolio Development</w:t>
      </w:r>
      <w:bookmarkEnd w:id="35"/>
    </w:p>
    <w:p w:rsidR="663D3D81" w:rsidP="006F4209" w:rsidRDefault="23882AE5" w14:paraId="1DCD11D6" w14:textId="62022C7D">
      <w:r w:rsidRPr="23882AE5">
        <w:t>All Graduate students at UB must complete one of the following: thesis, research project, comprehensive exam, or portfolio. All students in the School Counseling Program are required to successfully develop a portfolio and successfully complete the portfolio mock interviews prior to the awarding of the EdM degree.</w:t>
      </w:r>
    </w:p>
    <w:p w:rsidR="008A31A9" w:rsidP="006F4209" w:rsidRDefault="008A31A9" w14:paraId="0871B4B2" w14:textId="77777777"/>
    <w:p w:rsidRPr="008A31A9" w:rsidR="000C2875" w:rsidP="008A31A9" w:rsidRDefault="23882AE5" w14:paraId="4A016EC5" w14:textId="11250416">
      <w:pPr>
        <w:pStyle w:val="Heading2"/>
      </w:pPr>
      <w:bookmarkStart w:name="_Toc956211" w:id="36"/>
      <w:bookmarkStart w:name="_Toc105485295" w:id="37"/>
      <w:r>
        <w:t>Timeline for EdM</w:t>
      </w:r>
      <w:bookmarkEnd w:id="36"/>
      <w:bookmarkEnd w:id="37"/>
    </w:p>
    <w:p w:rsidRPr="000C2875" w:rsidR="000C2875" w:rsidP="00D45369" w:rsidRDefault="000C2875" w14:paraId="3403666A" w14:textId="77777777">
      <w:r w:rsidRPr="000C2875">
        <w:t>Listed below is a timeline for completion of materials and requirement for graduation.</w:t>
      </w:r>
    </w:p>
    <w:p w:rsidR="00963DA0" w:rsidP="00D45369" w:rsidRDefault="00963DA0" w14:paraId="2CA8A85C" w14:textId="77777777"/>
    <w:p w:rsidRPr="008E1CD2" w:rsidR="000C2875" w:rsidP="00D45369" w:rsidRDefault="00963DA0" w14:paraId="017CCB1A" w14:textId="7C06D1B9">
      <w:pPr>
        <w:rPr>
          <w:b/>
        </w:rPr>
      </w:pPr>
      <w:r w:rsidRPr="008E1CD2">
        <w:rPr>
          <w:b/>
        </w:rPr>
        <w:t>First Year:</w:t>
      </w:r>
    </w:p>
    <w:tbl>
      <w:tblPr>
        <w:tblStyle w:val="TableGrid"/>
        <w:tblW w:w="94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430"/>
        <w:gridCol w:w="7020"/>
      </w:tblGrid>
      <w:tr w:rsidRPr="00C6536A" w:rsidR="000C2875" w:rsidTr="23882AE5" w14:paraId="7731C0CA" w14:textId="77777777">
        <w:trPr>
          <w:trHeight w:val="738"/>
        </w:trPr>
        <w:tc>
          <w:tcPr>
            <w:tcW w:w="2430" w:type="dxa"/>
          </w:tcPr>
          <w:p w:rsidRPr="00C6536A" w:rsidR="000C2875" w:rsidP="23882AE5" w:rsidRDefault="23882AE5" w14:paraId="7008E4DD" w14:textId="77777777">
            <w:r>
              <w:t>April</w:t>
            </w:r>
          </w:p>
        </w:tc>
        <w:tc>
          <w:tcPr>
            <w:tcW w:w="7020" w:type="dxa"/>
          </w:tcPr>
          <w:p w:rsidRPr="00C6536A" w:rsidR="000C2875" w:rsidP="23882AE5" w:rsidRDefault="000C2875" w14:paraId="3B0B1748" w14:textId="3ECB942D">
            <w:r w:rsidRPr="00C6536A">
              <w:t xml:space="preserve">Mail in </w:t>
            </w:r>
            <w:r w:rsidR="00332F7C">
              <w:t>a</w:t>
            </w:r>
            <w:r w:rsidRPr="00C6536A">
              <w:t>cceptance form and preference for level of school</w:t>
            </w:r>
            <w:r w:rsidRPr="00C6536A">
              <w:rPr>
                <w:spacing w:val="5"/>
              </w:rPr>
              <w:t xml:space="preserve"> </w:t>
            </w:r>
            <w:r w:rsidRPr="00C6536A">
              <w:t>placement</w:t>
            </w:r>
            <w:r w:rsidR="00332F7C">
              <w:t>; Register for the summer session</w:t>
            </w:r>
          </w:p>
          <w:p w:rsidRPr="00C6536A" w:rsidR="000C2875" w:rsidP="23882AE5" w:rsidRDefault="000C2875" w14:paraId="2040F633" w14:textId="1A7C004B">
            <w:pPr>
              <w:rPr>
                <w:rFonts w:eastAsia="Times New Roman" w:cs="Times New Roman"/>
              </w:rPr>
            </w:pPr>
          </w:p>
        </w:tc>
      </w:tr>
      <w:tr w:rsidRPr="00C6536A" w:rsidR="000C2875" w:rsidTr="23882AE5" w14:paraId="6A1C6E8F" w14:textId="77777777">
        <w:trPr>
          <w:trHeight w:val="432"/>
        </w:trPr>
        <w:tc>
          <w:tcPr>
            <w:tcW w:w="2430" w:type="dxa"/>
          </w:tcPr>
          <w:p w:rsidRPr="00C6536A" w:rsidR="000C2875" w:rsidP="23882AE5" w:rsidRDefault="23882AE5" w14:paraId="4ABE0369" w14:textId="0E830A10">
            <w:r>
              <w:t xml:space="preserve">April/May </w:t>
            </w:r>
          </w:p>
        </w:tc>
        <w:tc>
          <w:tcPr>
            <w:tcW w:w="7020" w:type="dxa"/>
          </w:tcPr>
          <w:p w:rsidR="000C2875" w:rsidP="23882AE5" w:rsidRDefault="000C2875" w14:paraId="294AF821" w14:textId="77777777">
            <w:r w:rsidRPr="00C6536A">
              <w:t>Interview with potential Cooperating</w:t>
            </w:r>
            <w:r w:rsidRPr="00C6536A">
              <w:rPr>
                <w:spacing w:val="-3"/>
              </w:rPr>
              <w:t xml:space="preserve"> </w:t>
            </w:r>
            <w:r w:rsidRPr="00C6536A">
              <w:t>Counselor</w:t>
            </w:r>
          </w:p>
          <w:p w:rsidRPr="00C6536A" w:rsidR="00332F7C" w:rsidP="00332F7C" w:rsidRDefault="00332F7C" w14:paraId="3C1DE34E" w14:textId="77777777">
            <w:r>
              <w:t>Obtain UB card and email address for communication</w:t>
            </w:r>
          </w:p>
          <w:p w:rsidRPr="00C6536A" w:rsidR="00332F7C" w:rsidP="23882AE5" w:rsidRDefault="00332F7C" w14:paraId="7695C110" w14:textId="6158DE09"/>
        </w:tc>
      </w:tr>
      <w:tr w:rsidRPr="00C6536A" w:rsidR="000C2875" w:rsidTr="23882AE5" w14:paraId="338E371B" w14:textId="77777777">
        <w:trPr>
          <w:trHeight w:val="432"/>
        </w:trPr>
        <w:tc>
          <w:tcPr>
            <w:tcW w:w="2430" w:type="dxa"/>
          </w:tcPr>
          <w:p w:rsidRPr="00C6536A" w:rsidR="000C2875" w:rsidP="23882AE5" w:rsidRDefault="000C2875" w14:paraId="5FCA4594" w14:textId="77777777">
            <w:r w:rsidRPr="00C6536A">
              <w:t>By</w:t>
            </w:r>
            <w:r w:rsidRPr="00C6536A">
              <w:rPr>
                <w:spacing w:val="1"/>
              </w:rPr>
              <w:t xml:space="preserve"> </w:t>
            </w:r>
            <w:r w:rsidRPr="00C6536A">
              <w:t>August</w:t>
            </w:r>
            <w:r w:rsidRPr="00C6536A">
              <w:rPr>
                <w:spacing w:val="-4"/>
              </w:rPr>
              <w:t xml:space="preserve"> </w:t>
            </w:r>
            <w:r w:rsidRPr="00C6536A">
              <w:t>1</w:t>
            </w:r>
            <w:r w:rsidRPr="00C6536A">
              <w:rPr>
                <w:vertAlign w:val="superscript"/>
              </w:rPr>
              <w:t>st</w:t>
            </w:r>
          </w:p>
        </w:tc>
        <w:tc>
          <w:tcPr>
            <w:tcW w:w="7020" w:type="dxa"/>
          </w:tcPr>
          <w:p w:rsidRPr="00C6536A" w:rsidR="000C2875" w:rsidP="23882AE5" w:rsidRDefault="000C2875" w14:paraId="57A16172" w14:textId="37A4043C">
            <w:r w:rsidRPr="00C6536A">
              <w:t xml:space="preserve">Register for </w:t>
            </w:r>
            <w:r w:rsidR="00332F7C">
              <w:t>f</w:t>
            </w:r>
            <w:r w:rsidRPr="00C6536A">
              <w:t>all</w:t>
            </w:r>
            <w:r w:rsidRPr="00C6536A">
              <w:rPr>
                <w:spacing w:val="3"/>
              </w:rPr>
              <w:t xml:space="preserve"> </w:t>
            </w:r>
            <w:r w:rsidRPr="00C6536A">
              <w:t>courses</w:t>
            </w:r>
          </w:p>
          <w:p w:rsidRPr="00C6536A" w:rsidR="000C2875" w:rsidP="00332F7C" w:rsidRDefault="000C2875" w14:paraId="6DDC329A" w14:textId="470DCF7F">
            <w:pPr>
              <w:rPr>
                <w:rFonts w:eastAsia="Times New Roman" w:cs="Times New Roman"/>
              </w:rPr>
            </w:pPr>
          </w:p>
        </w:tc>
      </w:tr>
      <w:tr w:rsidRPr="00C6536A" w:rsidR="000C2875" w:rsidTr="23882AE5" w14:paraId="5E021862" w14:textId="77777777">
        <w:trPr>
          <w:trHeight w:val="792"/>
        </w:trPr>
        <w:tc>
          <w:tcPr>
            <w:tcW w:w="2430" w:type="dxa"/>
          </w:tcPr>
          <w:p w:rsidRPr="00C6536A" w:rsidR="000C2875" w:rsidP="23882AE5" w:rsidRDefault="23882AE5" w14:paraId="6E739150" w14:textId="77777777">
            <w:r>
              <w:t>October</w:t>
            </w:r>
          </w:p>
        </w:tc>
        <w:tc>
          <w:tcPr>
            <w:tcW w:w="7020" w:type="dxa"/>
          </w:tcPr>
          <w:p w:rsidRPr="00C6536A" w:rsidR="000C2875" w:rsidP="23882AE5" w:rsidRDefault="23882AE5" w14:paraId="47CC71F4" w14:textId="42F2C757">
            <w:pPr>
              <w:rPr>
                <w:highlight w:val="lightGray"/>
              </w:rPr>
            </w:pPr>
            <w:r>
              <w:t xml:space="preserve">Register for </w:t>
            </w:r>
            <w:r w:rsidR="00BD19EF">
              <w:t>s</w:t>
            </w:r>
            <w:r>
              <w:t>pring courses; Advisement in Fieldwork or by meeting with your assigned Faculty Advisor (i.e. Dr.Tosado, Dr. Burt, or Dr. Leigh-Osroosh)</w:t>
            </w:r>
          </w:p>
          <w:p w:rsidRPr="00C6536A" w:rsidR="000C2875" w:rsidP="23882AE5" w:rsidRDefault="000C2875" w14:paraId="629A8C37" w14:textId="754ADB41">
            <w:pPr>
              <w:rPr>
                <w:rFonts w:eastAsia="Times New Roman" w:cs="Times New Roman"/>
              </w:rPr>
            </w:pPr>
          </w:p>
        </w:tc>
      </w:tr>
      <w:tr w:rsidRPr="00C6536A" w:rsidR="000C2875" w:rsidTr="23882AE5" w14:paraId="474BEC2A" w14:textId="77777777">
        <w:trPr>
          <w:trHeight w:val="432"/>
        </w:trPr>
        <w:tc>
          <w:tcPr>
            <w:tcW w:w="2430" w:type="dxa"/>
          </w:tcPr>
          <w:p w:rsidRPr="00C6536A" w:rsidR="000C2875" w:rsidP="23882AE5" w:rsidRDefault="23882AE5" w14:paraId="62724CF7" w14:textId="3D8A650D">
            <w:r>
              <w:t>February</w:t>
            </w:r>
          </w:p>
        </w:tc>
        <w:tc>
          <w:tcPr>
            <w:tcW w:w="7020" w:type="dxa"/>
          </w:tcPr>
          <w:p w:rsidRPr="00C6536A" w:rsidR="000C2875" w:rsidP="23882AE5" w:rsidRDefault="000C2875" w14:paraId="55FF8987" w14:textId="112843F2">
            <w:r w:rsidRPr="00C6536A">
              <w:t xml:space="preserve">Register for </w:t>
            </w:r>
            <w:r w:rsidR="00BD19EF">
              <w:t>s</w:t>
            </w:r>
            <w:r w:rsidRPr="00C6536A">
              <w:t>ummer</w:t>
            </w:r>
            <w:r w:rsidRPr="00C6536A">
              <w:rPr>
                <w:spacing w:val="1"/>
              </w:rPr>
              <w:t xml:space="preserve"> </w:t>
            </w:r>
            <w:r w:rsidRPr="00C6536A">
              <w:t>courses</w:t>
            </w:r>
          </w:p>
        </w:tc>
      </w:tr>
      <w:tr w:rsidRPr="00C6536A" w:rsidR="000C2875" w:rsidTr="23882AE5" w14:paraId="3385DF6A" w14:textId="77777777">
        <w:trPr>
          <w:trHeight w:val="432"/>
        </w:trPr>
        <w:tc>
          <w:tcPr>
            <w:tcW w:w="2430" w:type="dxa"/>
          </w:tcPr>
          <w:p w:rsidRPr="00C6536A" w:rsidR="000C2875" w:rsidP="23882AE5" w:rsidRDefault="23882AE5" w14:paraId="63B20407" w14:textId="77777777">
            <w:r>
              <w:t>April</w:t>
            </w:r>
          </w:p>
        </w:tc>
        <w:tc>
          <w:tcPr>
            <w:tcW w:w="7020" w:type="dxa"/>
          </w:tcPr>
          <w:p w:rsidRPr="00C6536A" w:rsidR="00183782" w:rsidP="23882AE5" w:rsidRDefault="000C2875" w14:paraId="3F51786E" w14:textId="6DD178F3">
            <w:r w:rsidRPr="00C6536A">
              <w:t xml:space="preserve">Register for </w:t>
            </w:r>
            <w:r w:rsidR="00BD19EF">
              <w:t>f</w:t>
            </w:r>
            <w:r w:rsidRPr="00C6536A">
              <w:t>all</w:t>
            </w:r>
            <w:r w:rsidRPr="00C6536A">
              <w:rPr>
                <w:spacing w:val="-6"/>
              </w:rPr>
              <w:t xml:space="preserve"> </w:t>
            </w:r>
            <w:r w:rsidRPr="00C6536A">
              <w:t>courses</w:t>
            </w:r>
          </w:p>
        </w:tc>
      </w:tr>
    </w:tbl>
    <w:p w:rsidR="00963DA0" w:rsidP="23882AE5" w:rsidRDefault="00963DA0" w14:paraId="29E59370" w14:textId="1A08FA43"/>
    <w:p w:rsidRPr="008E1CD2" w:rsidR="00963DA0" w:rsidP="00963DA0" w:rsidRDefault="00963DA0" w14:paraId="167D2D86" w14:textId="3C5BD420">
      <w:pPr>
        <w:rPr>
          <w:b/>
        </w:rPr>
      </w:pPr>
      <w:r w:rsidRPr="008E1CD2">
        <w:rPr>
          <w:b/>
        </w:rPr>
        <w:t>Second Year:</w:t>
      </w:r>
    </w:p>
    <w:tbl>
      <w:tblPr>
        <w:tblStyle w:val="TableGrid"/>
        <w:tblW w:w="94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430"/>
        <w:gridCol w:w="7020"/>
      </w:tblGrid>
      <w:tr w:rsidRPr="00C6536A" w:rsidR="00963DA0" w:rsidTr="23882AE5" w14:paraId="1F5C208B" w14:textId="77777777">
        <w:trPr>
          <w:trHeight w:val="465"/>
        </w:trPr>
        <w:tc>
          <w:tcPr>
            <w:tcW w:w="2430" w:type="dxa"/>
          </w:tcPr>
          <w:p w:rsidRPr="00C6536A" w:rsidR="00963DA0" w:rsidP="23882AE5" w:rsidRDefault="23882AE5" w14:paraId="4E3F115D" w14:textId="77777777">
            <w:r>
              <w:t>October</w:t>
            </w:r>
          </w:p>
        </w:tc>
        <w:tc>
          <w:tcPr>
            <w:tcW w:w="7020" w:type="dxa"/>
          </w:tcPr>
          <w:p w:rsidRPr="00C6536A" w:rsidR="00963DA0" w:rsidP="23882AE5" w:rsidRDefault="00963DA0" w14:paraId="648A0E86" w14:textId="355D22C8">
            <w:r w:rsidRPr="00C6536A">
              <w:t xml:space="preserve">Register for </w:t>
            </w:r>
            <w:r w:rsidR="00BD19EF">
              <w:t>s</w:t>
            </w:r>
            <w:r w:rsidRPr="00C6536A">
              <w:t>pring</w:t>
            </w:r>
            <w:r w:rsidRPr="00C6536A">
              <w:rPr>
                <w:spacing w:val="-5"/>
              </w:rPr>
              <w:t xml:space="preserve"> </w:t>
            </w:r>
            <w:r w:rsidRPr="00C6536A">
              <w:t>courses</w:t>
            </w:r>
          </w:p>
        </w:tc>
      </w:tr>
      <w:tr w:rsidR="23882AE5" w:rsidTr="23882AE5" w14:paraId="152151BE" w14:textId="77777777">
        <w:trPr>
          <w:trHeight w:val="738"/>
        </w:trPr>
        <w:tc>
          <w:tcPr>
            <w:tcW w:w="2430" w:type="dxa"/>
          </w:tcPr>
          <w:p w:rsidR="23882AE5" w:rsidP="23882AE5" w:rsidRDefault="23882AE5" w14:paraId="5988D068" w14:textId="77777777">
            <w:r>
              <w:t>December</w:t>
            </w:r>
          </w:p>
        </w:tc>
        <w:tc>
          <w:tcPr>
            <w:tcW w:w="7020" w:type="dxa"/>
          </w:tcPr>
          <w:p w:rsidR="23882AE5" w:rsidP="23882AE5" w:rsidRDefault="23882AE5" w14:paraId="7A73E75B" w14:textId="158507D1">
            <w:r>
              <w:t xml:space="preserve">Apply for Graduation through the HUB Student Center.  Academics </w:t>
            </w:r>
            <w:r w:rsidRPr="23882AE5">
              <w:rPr>
                <w:rFonts w:ascii="Wingdings" w:hAnsi="Wingdings" w:eastAsia="Wingdings" w:cs="Wingdings"/>
              </w:rPr>
              <w:t></w:t>
            </w:r>
            <w:r>
              <w:t xml:space="preserve"> My Academics </w:t>
            </w:r>
            <w:r w:rsidRPr="23882AE5">
              <w:rPr>
                <w:rFonts w:ascii="Wingdings" w:hAnsi="Wingdings" w:eastAsia="Wingdings" w:cs="Wingdings"/>
              </w:rPr>
              <w:t></w:t>
            </w:r>
            <w:r>
              <w:t xml:space="preserve"> Apply for Graduation</w:t>
            </w:r>
          </w:p>
        </w:tc>
      </w:tr>
      <w:tr w:rsidR="26A476BC" w:rsidTr="23882AE5" w14:paraId="041B3624" w14:textId="77777777">
        <w:trPr>
          <w:trHeight w:val="693"/>
        </w:trPr>
        <w:tc>
          <w:tcPr>
            <w:tcW w:w="2430" w:type="dxa"/>
          </w:tcPr>
          <w:p w:rsidR="26A476BC" w:rsidP="23882AE5" w:rsidRDefault="23882AE5" w14:paraId="38EC1E9C" w14:textId="77777777">
            <w:r>
              <w:t>January</w:t>
            </w:r>
          </w:p>
        </w:tc>
        <w:tc>
          <w:tcPr>
            <w:tcW w:w="7020" w:type="dxa"/>
          </w:tcPr>
          <w:p w:rsidR="26A476BC" w:rsidP="23882AE5" w:rsidRDefault="23882AE5" w14:paraId="7E6F84FA" w14:textId="59450AA1">
            <w:r>
              <w:t xml:space="preserve">Turn in Portfolio for </w:t>
            </w:r>
            <w:r w:rsidR="00BD19EF">
              <w:t>r</w:t>
            </w:r>
            <w:r>
              <w:t>eview</w:t>
            </w:r>
          </w:p>
        </w:tc>
      </w:tr>
      <w:tr w:rsidR="23882AE5" w:rsidTr="23882AE5" w14:paraId="60B8A821" w14:textId="77777777">
        <w:trPr>
          <w:trHeight w:val="693"/>
        </w:trPr>
        <w:tc>
          <w:tcPr>
            <w:tcW w:w="2430" w:type="dxa"/>
          </w:tcPr>
          <w:p w:rsidR="23882AE5" w:rsidP="23882AE5" w:rsidRDefault="23882AE5" w14:paraId="4E951D33" w14:textId="19DEF88F">
            <w:pPr>
              <w:rPr>
                <w:rFonts w:eastAsia="Times New Roman" w:cs="Times New Roman"/>
              </w:rPr>
            </w:pPr>
            <w:r w:rsidRPr="23882AE5">
              <w:rPr>
                <w:rFonts w:eastAsia="Times New Roman" w:cs="Times New Roman"/>
              </w:rPr>
              <w:t>March</w:t>
            </w:r>
          </w:p>
        </w:tc>
        <w:tc>
          <w:tcPr>
            <w:tcW w:w="7020" w:type="dxa"/>
          </w:tcPr>
          <w:p w:rsidR="23882AE5" w:rsidP="23882AE5" w:rsidRDefault="23882AE5" w14:paraId="18F1A29B" w14:textId="1F77ACCB">
            <w:pPr>
              <w:rPr>
                <w:rFonts w:eastAsia="Times New Roman" w:cs="Times New Roman"/>
              </w:rPr>
            </w:pPr>
            <w:r w:rsidRPr="23882AE5">
              <w:rPr>
                <w:rFonts w:eastAsia="Times New Roman" w:cs="Times New Roman"/>
              </w:rPr>
              <w:t>Participate in Portfolio Mock Interviews</w:t>
            </w:r>
          </w:p>
        </w:tc>
      </w:tr>
      <w:tr w:rsidR="23882AE5" w:rsidTr="23882AE5" w14:paraId="7B7DCF2E" w14:textId="77777777">
        <w:trPr>
          <w:trHeight w:val="693"/>
        </w:trPr>
        <w:tc>
          <w:tcPr>
            <w:tcW w:w="2430" w:type="dxa"/>
          </w:tcPr>
          <w:p w:rsidR="23882AE5" w:rsidP="23882AE5" w:rsidRDefault="23882AE5" w14:paraId="2351224D" w14:textId="2518135D">
            <w:pPr>
              <w:rPr>
                <w:rFonts w:eastAsia="Times New Roman" w:cs="Times New Roman"/>
              </w:rPr>
            </w:pPr>
            <w:r w:rsidRPr="23882AE5">
              <w:rPr>
                <w:rFonts w:eastAsia="Times New Roman" w:cs="Times New Roman"/>
              </w:rPr>
              <w:t>April</w:t>
            </w:r>
          </w:p>
        </w:tc>
        <w:tc>
          <w:tcPr>
            <w:tcW w:w="7020" w:type="dxa"/>
          </w:tcPr>
          <w:p w:rsidR="23882AE5" w:rsidP="23882AE5" w:rsidRDefault="23882AE5" w14:paraId="5127B8B4" w14:textId="51E512B3">
            <w:pPr>
              <w:rPr>
                <w:rFonts w:eastAsia="Times New Roman" w:cs="Times New Roman"/>
              </w:rPr>
            </w:pPr>
            <w:r>
              <w:t>Get TEACH Authorization Form to the CSEP Academic Advisor</w:t>
            </w:r>
          </w:p>
        </w:tc>
      </w:tr>
    </w:tbl>
    <w:p w:rsidRPr="00D26FE2" w:rsidR="000C2875" w:rsidP="26A476BC" w:rsidRDefault="000C2875" w14:paraId="36B8B60E" w14:textId="1375C92D">
      <w:pPr>
        <w:rPr>
          <w:highlight w:val="lightGray"/>
        </w:rPr>
      </w:pPr>
    </w:p>
    <w:p w:rsidRPr="00D26FE2" w:rsidR="000C2875" w:rsidP="23882AE5" w:rsidRDefault="23882AE5" w14:paraId="21781245" w14:textId="0B368CE3">
      <w:pPr>
        <w:rPr>
          <w:u w:val="single"/>
        </w:rPr>
      </w:pPr>
      <w:r w:rsidRPr="23882AE5">
        <w:rPr>
          <w:u w:val="single"/>
        </w:rPr>
        <w:lastRenderedPageBreak/>
        <w:t xml:space="preserve">*Program Forms can be found in the Forms handbook/manual which will be provided to students the first week of </w:t>
      </w:r>
      <w:r w:rsidR="001D7FDB">
        <w:rPr>
          <w:u w:val="single"/>
        </w:rPr>
        <w:t>f</w:t>
      </w:r>
      <w:r w:rsidRPr="23882AE5">
        <w:rPr>
          <w:u w:val="single"/>
        </w:rPr>
        <w:t>all classes.*</w:t>
      </w:r>
    </w:p>
    <w:p w:rsidRPr="00D26FE2" w:rsidR="000C2875" w:rsidP="23882AE5" w:rsidRDefault="000C2875" w14:paraId="672D0755" w14:textId="6E8CB9F3">
      <w:pPr>
        <w:rPr>
          <w:highlight w:val="lightGray"/>
        </w:rPr>
      </w:pPr>
    </w:p>
    <w:p w:rsidRPr="008A31A9" w:rsidR="003E1AC5" w:rsidP="008A31A9" w:rsidRDefault="5EE657C6" w14:paraId="222D1B20" w14:textId="2485408E">
      <w:pPr>
        <w:pStyle w:val="Heading1"/>
      </w:pPr>
      <w:bookmarkStart w:name="_Toc105485296" w:id="38"/>
      <w:r w:rsidRPr="008A31A9">
        <w:rPr>
          <w:color w:val="FF0000"/>
        </w:rPr>
        <w:t>School Counseling Certificate of Advanced Study (CAS)</w:t>
      </w:r>
      <w:bookmarkEnd w:id="38"/>
    </w:p>
    <w:p w:rsidRPr="008A31A9" w:rsidR="003E1AC5" w:rsidP="008A31A9" w:rsidRDefault="72F9CF4F" w14:paraId="4C20CE9C" w14:textId="784B1E3B">
      <w:pPr>
        <w:pStyle w:val="Heading2"/>
        <w:jc w:val="center"/>
        <w:rPr>
          <w:rFonts w:eastAsia="MS Gothic"/>
          <w:color w:val="FF0000"/>
        </w:rPr>
      </w:pPr>
      <w:bookmarkStart w:name="_Toc105485297" w:id="39"/>
      <w:r w:rsidRPr="008A31A9">
        <w:rPr>
          <w:color w:val="FF0000"/>
        </w:rPr>
        <w:t>24 Credit Option</w:t>
      </w:r>
      <w:bookmarkEnd w:id="39"/>
    </w:p>
    <w:p w:rsidRPr="008A31A9" w:rsidR="003E1AC5" w:rsidP="008A31A9" w:rsidRDefault="72F9CF4F" w14:paraId="3CBFD160" w14:textId="39916645">
      <w:pPr>
        <w:jc w:val="center"/>
        <w:rPr>
          <w:rFonts w:eastAsia="MS Gothic"/>
          <w:color w:val="FF0000"/>
          <w:sz w:val="32"/>
          <w:szCs w:val="32"/>
        </w:rPr>
      </w:pPr>
      <w:r w:rsidRPr="008A31A9">
        <w:rPr>
          <w:color w:val="FF0000"/>
          <w:sz w:val="32"/>
          <w:szCs w:val="32"/>
        </w:rPr>
        <w:t>(Only Available to UB EdM Graduates)</w:t>
      </w:r>
    </w:p>
    <w:p w:rsidRPr="00D26FE2" w:rsidR="003E1AC5" w:rsidP="45FCD085" w:rsidRDefault="003E1AC5" w14:paraId="288CFA6A" w14:textId="323720A0">
      <w:pPr>
        <w:jc w:val="center"/>
      </w:pPr>
    </w:p>
    <w:p w:rsidR="5EE657C6" w:rsidP="72F9CF4F" w:rsidRDefault="72F9CF4F" w14:paraId="71D980E3" w14:textId="03356875">
      <w:pPr>
        <w:rPr>
          <w:b/>
          <w:bCs/>
          <w:u w:val="single"/>
        </w:rPr>
      </w:pPr>
      <w:r w:rsidRPr="72F9CF4F">
        <w:rPr>
          <w:b/>
          <w:bCs/>
          <w:u w:val="single"/>
        </w:rPr>
        <w:t xml:space="preserve">The University at Buffalo </w:t>
      </w:r>
      <w:r w:rsidRPr="72F9CF4F">
        <w:rPr>
          <w:b/>
          <w:bCs/>
          <w:color w:val="FF0000"/>
          <w:u w:val="single"/>
        </w:rPr>
        <w:t xml:space="preserve">no longer offers the 24 credit CAS </w:t>
      </w:r>
      <w:r w:rsidRPr="72F9CF4F">
        <w:rPr>
          <w:b/>
          <w:bCs/>
          <w:u w:val="single"/>
        </w:rPr>
        <w:t>to new students. The 24 credit CAS is only available to current and past UB students eligible for provisional certification prior to September 1, 2022. These CAS students will need to complete program requirements by May of the 2026-2027 academic year.</w:t>
      </w:r>
    </w:p>
    <w:p w:rsidR="5EE657C6" w:rsidP="72F9CF4F" w:rsidRDefault="5EE657C6" w14:paraId="0BC49734" w14:textId="573FCDA5">
      <w:pPr>
        <w:rPr>
          <w:b/>
          <w:bCs/>
        </w:rPr>
      </w:pPr>
    </w:p>
    <w:p w:rsidR="5EE657C6" w:rsidP="76F75D1B" w:rsidRDefault="76F75D1B" w14:paraId="7005169B" w14:textId="3B103FE6">
      <w:pPr>
        <w:rPr>
          <w:b/>
          <w:bCs/>
          <w:u w:val="single"/>
        </w:rPr>
      </w:pPr>
      <w:r w:rsidRPr="76F75D1B">
        <w:rPr>
          <w:b/>
          <w:bCs/>
          <w:u w:val="single"/>
        </w:rPr>
        <w:t xml:space="preserve">Students originally accepted to the CAS program prior to 2022, not able to meet the NYSED 2/2/2023 deadline for provisional/permanent certification may also be allowed to enroll and complete the CAS. However, these students will </w:t>
      </w:r>
      <w:r w:rsidRPr="76F75D1B">
        <w:rPr>
          <w:b/>
          <w:bCs/>
          <w:color w:val="FF0000"/>
          <w:u w:val="single"/>
        </w:rPr>
        <w:t xml:space="preserve">not be eligible </w:t>
      </w:r>
      <w:r w:rsidRPr="76F75D1B">
        <w:rPr>
          <w:b/>
          <w:bCs/>
          <w:u w:val="single"/>
        </w:rPr>
        <w:t>for provisional or permanent certification and will need to apply to NYSED via the Individual Evaluation Pathway option for Initial and Professional Certification upon program completion. In this unique situation, UB cannot guarantee NYSED’s decision to approve or deny coursework for Initial and Professional Certification.</w:t>
      </w:r>
    </w:p>
    <w:p w:rsidR="72F9CF4F" w:rsidP="72F9CF4F" w:rsidRDefault="72F9CF4F" w14:paraId="338AFD16" w14:textId="646423B6">
      <w:pPr>
        <w:rPr>
          <w:b/>
          <w:bCs/>
          <w:u w:val="single"/>
        </w:rPr>
      </w:pPr>
    </w:p>
    <w:tbl>
      <w:tblPr>
        <w:tblStyle w:val="TableGrid"/>
        <w:tblW w:w="0" w:type="auto"/>
        <w:tblLayout w:type="fixed"/>
        <w:tblLook w:val="04A0" w:firstRow="1" w:lastRow="0" w:firstColumn="1" w:lastColumn="0" w:noHBand="0" w:noVBand="1"/>
      </w:tblPr>
      <w:tblGrid>
        <w:gridCol w:w="2130"/>
        <w:gridCol w:w="6255"/>
        <w:gridCol w:w="1545"/>
      </w:tblGrid>
      <w:tr w:rsidR="4F29C004" w:rsidTr="256E0667" w14:paraId="19F44668" w14:textId="77777777">
        <w:trPr>
          <w:trHeight w:val="390"/>
        </w:trPr>
        <w:tc>
          <w:tcPr>
            <w:tcW w:w="9930" w:type="dxa"/>
            <w:gridSpan w:val="3"/>
            <w:tcBorders>
              <w:top w:val="single" w:color="auto" w:sz="8" w:space="0"/>
              <w:left w:val="single" w:color="auto" w:sz="8" w:space="0"/>
              <w:bottom w:val="single" w:color="auto" w:sz="8" w:space="0"/>
              <w:right w:val="single" w:color="auto" w:sz="8" w:space="0"/>
            </w:tcBorders>
          </w:tcPr>
          <w:p w:rsidRPr="002A65F7" w:rsidR="4F29C004" w:rsidP="4F29C004" w:rsidRDefault="4F29C004" w14:paraId="5950951C" w14:textId="6833C481">
            <w:pPr>
              <w:tabs>
                <w:tab w:val="center" w:pos="3899"/>
              </w:tabs>
              <w:jc w:val="center"/>
              <w:rPr>
                <w:rFonts w:eastAsia="Times New Roman" w:cs="Times New Roman"/>
                <w:b/>
                <w:bCs/>
              </w:rPr>
            </w:pPr>
            <w:r w:rsidRPr="002A65F7">
              <w:rPr>
                <w:rFonts w:eastAsia="Georgia" w:cs="Georgia"/>
                <w:b/>
                <w:bCs/>
              </w:rPr>
              <w:t>Old CAS Curriculum</w:t>
            </w:r>
          </w:p>
          <w:p w:rsidRPr="002A65F7" w:rsidR="4F29C004" w:rsidP="4F29C004" w:rsidRDefault="4F29C004" w14:paraId="1B039BCC" w14:textId="6508CB54">
            <w:pPr>
              <w:tabs>
                <w:tab w:val="center" w:pos="3899"/>
              </w:tabs>
              <w:jc w:val="center"/>
              <w:rPr>
                <w:rFonts w:eastAsia="Georgia" w:cs="Georgia"/>
              </w:rPr>
            </w:pPr>
            <w:r w:rsidRPr="002A65F7">
              <w:rPr>
                <w:rFonts w:eastAsia="Georgia" w:cs="Georgia"/>
              </w:rPr>
              <w:t>(24 Credits: 15 Required, 9 Electives)</w:t>
            </w:r>
          </w:p>
        </w:tc>
      </w:tr>
      <w:tr w:rsidR="4F29C004" w:rsidTr="256E0667" w14:paraId="0093749C" w14:textId="77777777">
        <w:trPr>
          <w:trHeight w:val="390"/>
        </w:trPr>
        <w:tc>
          <w:tcPr>
            <w:tcW w:w="2130" w:type="dxa"/>
            <w:tcBorders>
              <w:top w:val="single" w:color="auto" w:sz="8" w:space="0"/>
              <w:left w:val="single" w:color="auto" w:sz="8" w:space="0"/>
              <w:bottom w:val="single" w:color="auto" w:sz="8" w:space="0"/>
              <w:right w:val="single" w:color="auto" w:sz="8" w:space="0"/>
            </w:tcBorders>
          </w:tcPr>
          <w:p w:rsidRPr="002A65F7" w:rsidR="4F29C004" w:rsidP="4F29C004" w:rsidRDefault="4F29C004" w14:paraId="582BADB6" w14:textId="56661692">
            <w:pPr>
              <w:rPr>
                <w:rFonts w:eastAsia="Georgia" w:cs="Georgia"/>
                <w:b/>
                <w:bCs/>
              </w:rPr>
            </w:pPr>
            <w:r w:rsidRPr="002A65F7">
              <w:rPr>
                <w:rFonts w:eastAsia="Georgia" w:cs="Georgia"/>
                <w:b/>
                <w:bCs/>
              </w:rPr>
              <w:t xml:space="preserve">Course Number: </w:t>
            </w:r>
          </w:p>
        </w:tc>
        <w:tc>
          <w:tcPr>
            <w:tcW w:w="6255" w:type="dxa"/>
            <w:tcBorders>
              <w:top w:val="nil"/>
              <w:left w:val="single" w:color="auto" w:sz="8" w:space="0"/>
              <w:bottom w:val="single" w:color="auto" w:sz="8" w:space="0"/>
              <w:right w:val="single" w:color="auto" w:sz="8" w:space="0"/>
            </w:tcBorders>
          </w:tcPr>
          <w:p w:rsidRPr="002A65F7" w:rsidR="4F29C004" w:rsidP="4F29C004" w:rsidRDefault="4F29C004" w14:paraId="4686B892" w14:textId="275937BD">
            <w:pPr>
              <w:rPr>
                <w:rFonts w:eastAsia="Georgia" w:cs="Georgia"/>
                <w:b/>
                <w:bCs/>
              </w:rPr>
            </w:pPr>
            <w:r w:rsidRPr="002A65F7">
              <w:rPr>
                <w:rFonts w:eastAsia="Georgia" w:cs="Georgia"/>
                <w:b/>
                <w:bCs/>
              </w:rPr>
              <w:t>Course Title:</w:t>
            </w:r>
          </w:p>
        </w:tc>
        <w:tc>
          <w:tcPr>
            <w:tcW w:w="1545" w:type="dxa"/>
            <w:tcBorders>
              <w:top w:val="nil"/>
              <w:left w:val="single" w:color="auto" w:sz="8" w:space="0"/>
              <w:bottom w:val="single" w:color="auto" w:sz="8" w:space="0"/>
              <w:right w:val="single" w:color="auto" w:sz="8" w:space="0"/>
            </w:tcBorders>
          </w:tcPr>
          <w:p w:rsidRPr="002A65F7" w:rsidR="4F29C004" w:rsidP="4F29C004" w:rsidRDefault="4F29C004" w14:paraId="4AA96987" w14:textId="19570018">
            <w:pPr>
              <w:rPr>
                <w:rFonts w:eastAsia="Georgia" w:cs="Georgia"/>
                <w:b/>
                <w:bCs/>
              </w:rPr>
            </w:pPr>
            <w:r w:rsidRPr="002A65F7">
              <w:rPr>
                <w:rFonts w:eastAsia="Georgia" w:cs="Georgia"/>
                <w:b/>
                <w:bCs/>
              </w:rPr>
              <w:t>Credits</w:t>
            </w:r>
          </w:p>
        </w:tc>
      </w:tr>
      <w:tr w:rsidR="4F29C004" w:rsidTr="256E0667" w14:paraId="6961C416" w14:textId="77777777">
        <w:trPr>
          <w:trHeight w:val="390"/>
        </w:trPr>
        <w:tc>
          <w:tcPr>
            <w:tcW w:w="9930" w:type="dxa"/>
            <w:gridSpan w:val="3"/>
            <w:tcBorders>
              <w:top w:val="single" w:color="auto" w:sz="8" w:space="0"/>
              <w:left w:val="single" w:color="000000" w:themeColor="text1" w:sz="8" w:space="0"/>
              <w:bottom w:val="single" w:color="000000" w:themeColor="text1" w:sz="8" w:space="0"/>
              <w:right w:val="single" w:color="000000" w:themeColor="text1" w:sz="8" w:space="0"/>
            </w:tcBorders>
          </w:tcPr>
          <w:p w:rsidRPr="002A65F7" w:rsidR="4F29C004" w:rsidP="4F29C004" w:rsidRDefault="4F29C004" w14:paraId="74B0F33D" w14:textId="55378125">
            <w:pPr>
              <w:jc w:val="center"/>
              <w:rPr>
                <w:rFonts w:eastAsia="Georgia" w:cs="Georgia"/>
                <w:b/>
                <w:bCs/>
              </w:rPr>
            </w:pPr>
            <w:r w:rsidRPr="002A65F7">
              <w:rPr>
                <w:rFonts w:eastAsia="Georgia" w:cs="Georgia"/>
                <w:b/>
                <w:bCs/>
              </w:rPr>
              <w:t>Core Courses: 15 Credits Required</w:t>
            </w:r>
          </w:p>
        </w:tc>
      </w:tr>
      <w:tr w:rsidR="4F29C004" w:rsidTr="256E0667" w14:paraId="17221E0A" w14:textId="77777777">
        <w:trPr>
          <w:trHeight w:val="345"/>
        </w:trPr>
        <w:tc>
          <w:tcPr>
            <w:tcW w:w="2130" w:type="dxa"/>
            <w:tcBorders>
              <w:top w:val="single" w:color="auto" w:sz="8" w:space="0"/>
              <w:left w:val="single" w:color="auto" w:sz="8" w:space="0"/>
              <w:bottom w:val="single" w:color="auto" w:sz="8" w:space="0"/>
              <w:right w:val="single" w:color="auto" w:sz="8" w:space="0"/>
            </w:tcBorders>
          </w:tcPr>
          <w:p w:rsidRPr="002A65F7" w:rsidR="4F29C004" w:rsidP="4F29C004" w:rsidRDefault="4F29C004" w14:paraId="5636599C" w14:textId="521459F8">
            <w:pPr>
              <w:rPr>
                <w:rFonts w:eastAsia="Georgia" w:cs="Georgia"/>
              </w:rPr>
            </w:pPr>
            <w:r w:rsidRPr="002A65F7">
              <w:rPr>
                <w:rFonts w:eastAsia="Georgia" w:cs="Georgia"/>
              </w:rPr>
              <w:t>CEP 505</w:t>
            </w:r>
          </w:p>
        </w:tc>
        <w:tc>
          <w:tcPr>
            <w:tcW w:w="6255" w:type="dxa"/>
            <w:tcBorders>
              <w:top w:val="nil"/>
              <w:left w:val="single" w:color="auto" w:sz="8" w:space="0"/>
              <w:bottom w:val="single" w:color="auto" w:sz="8" w:space="0"/>
              <w:right w:val="single" w:color="auto" w:sz="8" w:space="0"/>
            </w:tcBorders>
          </w:tcPr>
          <w:p w:rsidRPr="002A65F7" w:rsidR="4F29C004" w:rsidP="4F29C004" w:rsidRDefault="4F29C004" w14:paraId="75FB209B" w14:textId="503274B2">
            <w:pPr>
              <w:rPr>
                <w:rFonts w:eastAsia="Georgia" w:cs="Georgia"/>
              </w:rPr>
            </w:pPr>
            <w:r w:rsidRPr="002A65F7">
              <w:rPr>
                <w:rFonts w:eastAsia="Georgia" w:cs="Georgia"/>
              </w:rPr>
              <w:t>Group Work in the Schools</w:t>
            </w:r>
          </w:p>
        </w:tc>
        <w:tc>
          <w:tcPr>
            <w:tcW w:w="1545" w:type="dxa"/>
            <w:tcBorders>
              <w:top w:val="single" w:color="auto" w:sz="8" w:space="0"/>
              <w:left w:val="single" w:color="auto" w:sz="8" w:space="0"/>
              <w:bottom w:val="single" w:color="auto" w:sz="8" w:space="0"/>
              <w:right w:val="single" w:color="auto" w:sz="8" w:space="0"/>
            </w:tcBorders>
          </w:tcPr>
          <w:p w:rsidRPr="002A65F7" w:rsidR="4F29C004" w:rsidP="4F29C004" w:rsidRDefault="4F29C004" w14:paraId="04EF8506" w14:textId="56EAE855">
            <w:pPr>
              <w:rPr>
                <w:rFonts w:eastAsia="Georgia" w:cs="Georgia"/>
              </w:rPr>
            </w:pPr>
            <w:r w:rsidRPr="002A65F7">
              <w:rPr>
                <w:rFonts w:eastAsia="Georgia" w:cs="Georgia"/>
              </w:rPr>
              <w:t>3</w:t>
            </w:r>
          </w:p>
        </w:tc>
      </w:tr>
      <w:tr w:rsidR="4F29C004" w:rsidTr="256E0667" w14:paraId="5BB79C1D" w14:textId="77777777">
        <w:trPr>
          <w:trHeight w:val="345"/>
        </w:trPr>
        <w:tc>
          <w:tcPr>
            <w:tcW w:w="2130" w:type="dxa"/>
            <w:tcBorders>
              <w:top w:val="single" w:color="auto" w:sz="8" w:space="0"/>
              <w:left w:val="single" w:color="auto" w:sz="8" w:space="0"/>
              <w:bottom w:val="single" w:color="auto" w:sz="8" w:space="0"/>
              <w:right w:val="single" w:color="auto" w:sz="8" w:space="0"/>
            </w:tcBorders>
          </w:tcPr>
          <w:p w:rsidRPr="002A65F7" w:rsidR="4F29C004" w:rsidP="4F29C004" w:rsidRDefault="4F29C004" w14:paraId="38788523" w14:textId="175D4934">
            <w:pPr>
              <w:rPr>
                <w:rFonts w:eastAsia="Georgia" w:cs="Georgia"/>
              </w:rPr>
            </w:pPr>
            <w:r w:rsidRPr="002A65F7">
              <w:rPr>
                <w:rFonts w:eastAsia="Georgia" w:cs="Georgia"/>
              </w:rPr>
              <w:t>CEP 532</w:t>
            </w:r>
          </w:p>
        </w:tc>
        <w:tc>
          <w:tcPr>
            <w:tcW w:w="6255" w:type="dxa"/>
            <w:tcBorders>
              <w:top w:val="single" w:color="auto" w:sz="8" w:space="0"/>
              <w:left w:val="single" w:color="auto" w:sz="8" w:space="0"/>
              <w:bottom w:val="single" w:color="auto" w:sz="8" w:space="0"/>
              <w:right w:val="single" w:color="auto" w:sz="8" w:space="0"/>
            </w:tcBorders>
          </w:tcPr>
          <w:p w:rsidRPr="002A65F7" w:rsidR="4F29C004" w:rsidP="4F29C004" w:rsidRDefault="4F29C004" w14:paraId="3954E9F8" w14:textId="1496EC62">
            <w:pPr>
              <w:rPr>
                <w:rFonts w:eastAsia="Georgia" w:cs="Georgia"/>
              </w:rPr>
            </w:pPr>
            <w:r w:rsidRPr="002A65F7">
              <w:rPr>
                <w:rFonts w:eastAsia="Georgia" w:cs="Georgia"/>
              </w:rPr>
              <w:t>Understanding Statistical Research</w:t>
            </w:r>
          </w:p>
        </w:tc>
        <w:tc>
          <w:tcPr>
            <w:tcW w:w="1545" w:type="dxa"/>
            <w:tcBorders>
              <w:top w:val="single" w:color="auto" w:sz="8" w:space="0"/>
              <w:left w:val="single" w:color="auto" w:sz="8" w:space="0"/>
              <w:bottom w:val="single" w:color="auto" w:sz="8" w:space="0"/>
              <w:right w:val="single" w:color="auto" w:sz="8" w:space="0"/>
            </w:tcBorders>
          </w:tcPr>
          <w:p w:rsidRPr="002A65F7" w:rsidR="4F29C004" w:rsidP="4F29C004" w:rsidRDefault="4F29C004" w14:paraId="54F02ADD" w14:textId="3787EA13">
            <w:pPr>
              <w:rPr>
                <w:rFonts w:eastAsia="Georgia" w:cs="Georgia"/>
              </w:rPr>
            </w:pPr>
            <w:r w:rsidRPr="002A65F7">
              <w:rPr>
                <w:rFonts w:eastAsia="Georgia" w:cs="Georgia"/>
              </w:rPr>
              <w:t>3</w:t>
            </w:r>
          </w:p>
        </w:tc>
      </w:tr>
      <w:tr w:rsidR="4F29C004" w:rsidTr="256E0667" w14:paraId="45A41BA7" w14:textId="77777777">
        <w:trPr>
          <w:trHeight w:val="345"/>
        </w:trPr>
        <w:tc>
          <w:tcPr>
            <w:tcW w:w="2130" w:type="dxa"/>
            <w:tcBorders>
              <w:top w:val="single" w:color="auto" w:sz="8" w:space="0"/>
              <w:left w:val="single" w:color="auto" w:sz="8" w:space="0"/>
              <w:bottom w:val="single" w:color="auto" w:sz="8" w:space="0"/>
              <w:right w:val="single" w:color="auto" w:sz="8" w:space="0"/>
            </w:tcBorders>
          </w:tcPr>
          <w:p w:rsidRPr="002A65F7" w:rsidR="4F29C004" w:rsidP="4F29C004" w:rsidRDefault="4F29C004" w14:paraId="29D0F0E3" w14:textId="1D2F2A01">
            <w:pPr>
              <w:rPr>
                <w:rFonts w:eastAsia="Georgia" w:cs="Georgia"/>
              </w:rPr>
            </w:pPr>
            <w:r w:rsidRPr="002A65F7">
              <w:rPr>
                <w:rFonts w:eastAsia="Georgia" w:cs="Georgia"/>
              </w:rPr>
              <w:t>CEP 600</w:t>
            </w:r>
          </w:p>
        </w:tc>
        <w:tc>
          <w:tcPr>
            <w:tcW w:w="6255" w:type="dxa"/>
            <w:tcBorders>
              <w:top w:val="single" w:color="auto" w:sz="8" w:space="0"/>
              <w:left w:val="single" w:color="auto" w:sz="8" w:space="0"/>
              <w:bottom w:val="single" w:color="auto" w:sz="8" w:space="0"/>
              <w:right w:val="single" w:color="auto" w:sz="8" w:space="0"/>
            </w:tcBorders>
          </w:tcPr>
          <w:p w:rsidRPr="002A65F7" w:rsidR="4F29C004" w:rsidP="4F29C004" w:rsidRDefault="4F29C004" w14:paraId="7F4F2284" w14:textId="246AC7CA">
            <w:pPr>
              <w:rPr>
                <w:rFonts w:eastAsia="Georgia" w:cs="Georgia"/>
              </w:rPr>
            </w:pPr>
            <w:r w:rsidRPr="002A65F7">
              <w:rPr>
                <w:rFonts w:eastAsia="Georgia" w:cs="Georgia"/>
              </w:rPr>
              <w:t>School Counseling Internship</w:t>
            </w:r>
          </w:p>
        </w:tc>
        <w:tc>
          <w:tcPr>
            <w:tcW w:w="1545" w:type="dxa"/>
            <w:tcBorders>
              <w:top w:val="single" w:color="auto" w:sz="8" w:space="0"/>
              <w:left w:val="single" w:color="auto" w:sz="8" w:space="0"/>
              <w:bottom w:val="single" w:color="auto" w:sz="8" w:space="0"/>
              <w:right w:val="single" w:color="auto" w:sz="8" w:space="0"/>
            </w:tcBorders>
          </w:tcPr>
          <w:p w:rsidRPr="002A65F7" w:rsidR="4F29C004" w:rsidP="4F29C004" w:rsidRDefault="4F29C004" w14:paraId="1B19446E" w14:textId="6E289DA0">
            <w:pPr>
              <w:rPr>
                <w:rFonts w:eastAsia="Georgia" w:cs="Georgia"/>
              </w:rPr>
            </w:pPr>
            <w:r w:rsidRPr="002A65F7">
              <w:rPr>
                <w:rFonts w:eastAsia="Georgia" w:cs="Georgia"/>
              </w:rPr>
              <w:t>3</w:t>
            </w:r>
          </w:p>
        </w:tc>
      </w:tr>
      <w:tr w:rsidR="4F29C004" w:rsidTr="256E0667" w14:paraId="59FC5876" w14:textId="77777777">
        <w:trPr>
          <w:trHeight w:val="345"/>
        </w:trPr>
        <w:tc>
          <w:tcPr>
            <w:tcW w:w="2130" w:type="dxa"/>
            <w:tcBorders>
              <w:top w:val="single" w:color="auto" w:sz="8" w:space="0"/>
              <w:left w:val="single" w:color="auto" w:sz="8" w:space="0"/>
              <w:bottom w:val="single" w:color="auto" w:sz="8" w:space="0"/>
              <w:right w:val="single" w:color="auto" w:sz="8" w:space="0"/>
            </w:tcBorders>
          </w:tcPr>
          <w:p w:rsidRPr="002A65F7" w:rsidR="4F29C004" w:rsidP="4F29C004" w:rsidRDefault="4F29C004" w14:paraId="62D7E163" w14:textId="386BE768">
            <w:pPr>
              <w:rPr>
                <w:rFonts w:eastAsia="Georgia" w:cs="Georgia"/>
              </w:rPr>
            </w:pPr>
            <w:r w:rsidRPr="002A65F7">
              <w:rPr>
                <w:rFonts w:eastAsia="Georgia" w:cs="Georgia"/>
              </w:rPr>
              <w:t>CEP 644</w:t>
            </w:r>
          </w:p>
        </w:tc>
        <w:tc>
          <w:tcPr>
            <w:tcW w:w="6255" w:type="dxa"/>
            <w:tcBorders>
              <w:top w:val="single" w:color="auto" w:sz="8" w:space="0"/>
              <w:left w:val="single" w:color="auto" w:sz="8" w:space="0"/>
              <w:bottom w:val="single" w:color="auto" w:sz="8" w:space="0"/>
              <w:right w:val="single" w:color="auto" w:sz="8" w:space="0"/>
            </w:tcBorders>
          </w:tcPr>
          <w:p w:rsidRPr="002A65F7" w:rsidR="4F29C004" w:rsidP="4F29C004" w:rsidRDefault="4F29C004" w14:paraId="7724CBCF" w14:textId="6FE2BFA5">
            <w:pPr>
              <w:rPr>
                <w:rFonts w:eastAsia="Georgia" w:cs="Georgia"/>
              </w:rPr>
            </w:pPr>
            <w:r w:rsidRPr="002A65F7">
              <w:rPr>
                <w:rFonts w:eastAsia="Georgia" w:cs="Georgia"/>
              </w:rPr>
              <w:t>Process of Consultation</w:t>
            </w:r>
          </w:p>
        </w:tc>
        <w:tc>
          <w:tcPr>
            <w:tcW w:w="1545" w:type="dxa"/>
            <w:tcBorders>
              <w:top w:val="single" w:color="auto" w:sz="8" w:space="0"/>
              <w:left w:val="single" w:color="auto" w:sz="8" w:space="0"/>
              <w:bottom w:val="single" w:color="auto" w:sz="8" w:space="0"/>
              <w:right w:val="single" w:color="auto" w:sz="8" w:space="0"/>
            </w:tcBorders>
          </w:tcPr>
          <w:p w:rsidRPr="002A65F7" w:rsidR="4F29C004" w:rsidP="4F29C004" w:rsidRDefault="4F29C004" w14:paraId="1C4DA350" w14:textId="034FC0B1">
            <w:pPr>
              <w:rPr>
                <w:rFonts w:eastAsia="Georgia" w:cs="Georgia"/>
              </w:rPr>
            </w:pPr>
            <w:r w:rsidRPr="002A65F7">
              <w:rPr>
                <w:rFonts w:eastAsia="Georgia" w:cs="Georgia"/>
              </w:rPr>
              <w:t>3</w:t>
            </w:r>
          </w:p>
        </w:tc>
      </w:tr>
      <w:tr w:rsidR="4F29C004" w:rsidTr="256E0667" w14:paraId="47168794" w14:textId="77777777">
        <w:trPr>
          <w:trHeight w:val="345"/>
        </w:trPr>
        <w:tc>
          <w:tcPr>
            <w:tcW w:w="2130" w:type="dxa"/>
            <w:tcBorders>
              <w:top w:val="single" w:color="auto" w:sz="8" w:space="0"/>
              <w:left w:val="single" w:color="auto" w:sz="8" w:space="0"/>
              <w:bottom w:val="single" w:color="auto" w:sz="8" w:space="0"/>
              <w:right w:val="single" w:color="auto" w:sz="8" w:space="0"/>
            </w:tcBorders>
          </w:tcPr>
          <w:p w:rsidRPr="002A65F7" w:rsidR="4F29C004" w:rsidP="4F29C004" w:rsidRDefault="4F29C004" w14:paraId="1E258779" w14:textId="57A853C7">
            <w:pPr>
              <w:rPr>
                <w:rFonts w:eastAsia="Georgia" w:cs="Georgia"/>
              </w:rPr>
            </w:pPr>
            <w:r w:rsidRPr="002A65F7">
              <w:rPr>
                <w:rFonts w:eastAsia="Georgia" w:cs="Georgia"/>
              </w:rPr>
              <w:t>CEP 648</w:t>
            </w:r>
          </w:p>
        </w:tc>
        <w:tc>
          <w:tcPr>
            <w:tcW w:w="6255" w:type="dxa"/>
            <w:tcBorders>
              <w:top w:val="single" w:color="auto" w:sz="8" w:space="0"/>
              <w:left w:val="single" w:color="auto" w:sz="8" w:space="0"/>
              <w:bottom w:val="single" w:color="auto" w:sz="8" w:space="0"/>
              <w:right w:val="single" w:color="auto" w:sz="8" w:space="0"/>
            </w:tcBorders>
          </w:tcPr>
          <w:p w:rsidRPr="002A65F7" w:rsidR="4F29C004" w:rsidP="4F29C004" w:rsidRDefault="4F29C004" w14:paraId="54731089" w14:textId="651C383D">
            <w:pPr>
              <w:rPr>
                <w:rFonts w:eastAsia="Georgia" w:cs="Georgia"/>
              </w:rPr>
            </w:pPr>
            <w:r w:rsidRPr="002A65F7">
              <w:rPr>
                <w:rFonts w:eastAsia="Georgia" w:cs="Georgia"/>
              </w:rPr>
              <w:t>Leading and Evaluating Comprehensive School Counseling Programs</w:t>
            </w:r>
          </w:p>
        </w:tc>
        <w:tc>
          <w:tcPr>
            <w:tcW w:w="1545" w:type="dxa"/>
            <w:tcBorders>
              <w:top w:val="single" w:color="auto" w:sz="8" w:space="0"/>
              <w:left w:val="single" w:color="auto" w:sz="8" w:space="0"/>
              <w:bottom w:val="single" w:color="auto" w:sz="8" w:space="0"/>
              <w:right w:val="single" w:color="auto" w:sz="8" w:space="0"/>
            </w:tcBorders>
          </w:tcPr>
          <w:p w:rsidRPr="002A65F7" w:rsidR="4F29C004" w:rsidP="4F29C004" w:rsidRDefault="4F29C004" w14:paraId="71D79BA8" w14:textId="5470AA9B">
            <w:pPr>
              <w:rPr>
                <w:rFonts w:eastAsia="Georgia" w:cs="Georgia"/>
              </w:rPr>
            </w:pPr>
            <w:r w:rsidRPr="002A65F7">
              <w:rPr>
                <w:rFonts w:eastAsia="Georgia" w:cs="Georgia"/>
              </w:rPr>
              <w:t>3</w:t>
            </w:r>
          </w:p>
        </w:tc>
      </w:tr>
      <w:tr w:rsidR="4F29C004" w:rsidTr="256E0667" w14:paraId="2B5D43DB" w14:textId="77777777">
        <w:trPr>
          <w:trHeight w:val="345"/>
        </w:trPr>
        <w:tc>
          <w:tcPr>
            <w:tcW w:w="9930" w:type="dxa"/>
            <w:gridSpan w:val="3"/>
            <w:tcBorders>
              <w:top w:val="single" w:color="auto" w:sz="8" w:space="0"/>
              <w:left w:val="single" w:color="000000" w:themeColor="text1" w:sz="8" w:space="0"/>
              <w:bottom w:val="single" w:color="000000" w:themeColor="text1" w:sz="8" w:space="0"/>
              <w:right w:val="single" w:color="000000" w:themeColor="text1" w:sz="8" w:space="0"/>
            </w:tcBorders>
          </w:tcPr>
          <w:p w:rsidRPr="002A65F7" w:rsidR="4F29C004" w:rsidP="256E0667" w:rsidRDefault="256E0667" w14:paraId="4FC0D771" w14:textId="49F4CCCB">
            <w:pPr>
              <w:jc w:val="center"/>
              <w:rPr>
                <w:rFonts w:eastAsia="Georgia" w:cs="Georgia"/>
                <w:b/>
                <w:bCs/>
              </w:rPr>
            </w:pPr>
            <w:r w:rsidRPr="002A65F7">
              <w:rPr>
                <w:rFonts w:eastAsia="Georgia" w:cs="Georgia"/>
                <w:b/>
                <w:bCs/>
              </w:rPr>
              <w:t>Electives: 9 Credits</w:t>
            </w:r>
          </w:p>
          <w:p w:rsidRPr="002A65F7" w:rsidR="4F29C004" w:rsidP="256E0667" w:rsidRDefault="256E0667" w14:paraId="60CA025E" w14:textId="11C94BF9">
            <w:r w:rsidRPr="002A65F7">
              <w:t xml:space="preserve">A total of 9 credits of electives in Psychological, Sociological or Educational courses are required to complete the CAS. These courses are selected with advisor approval. It is </w:t>
            </w:r>
            <w:r w:rsidRPr="002A65F7">
              <w:rPr>
                <w:b/>
                <w:bCs/>
              </w:rPr>
              <w:t xml:space="preserve">strongly recommended </w:t>
            </w:r>
            <w:r w:rsidRPr="002A65F7">
              <w:t xml:space="preserve">that students take CEP 560 (Psychology of Learning) and CEP 541 (Human Growth and Development). All CEP courses are AUTOMATICALLY approved </w:t>
            </w:r>
            <w:r w:rsidRPr="002A65F7">
              <w:lastRenderedPageBreak/>
              <w:t>as electives. All other electives must be approved by the program director in writing, based on submission of a syllabus prior to course enrollment.</w:t>
            </w:r>
          </w:p>
        </w:tc>
      </w:tr>
    </w:tbl>
    <w:p w:rsidRPr="00D26FE2" w:rsidR="003E1AC5" w:rsidP="4F29C004" w:rsidRDefault="003E1AC5" w14:paraId="7103A7A5" w14:textId="38526708">
      <w:pPr>
        <w:rPr>
          <w:b/>
          <w:bCs/>
          <w:u w:val="single"/>
        </w:rPr>
      </w:pPr>
    </w:p>
    <w:p w:rsidRPr="00C6536A" w:rsidR="00C6536A" w:rsidP="008A31A9" w:rsidRDefault="23882AE5" w14:paraId="6059977B" w14:textId="47D38B30">
      <w:pPr>
        <w:pStyle w:val="Heading1"/>
      </w:pPr>
      <w:bookmarkStart w:name="_Toc956212" w:id="40"/>
      <w:bookmarkStart w:name="_Toc105485298" w:id="41"/>
      <w:r>
        <w:t>Placement in the Schools</w:t>
      </w:r>
      <w:bookmarkEnd w:id="40"/>
      <w:bookmarkEnd w:id="41"/>
    </w:p>
    <w:p w:rsidR="0C4B0E13" w:rsidRDefault="0C4B0E13" w14:paraId="794CE13D" w14:textId="5468B79A"/>
    <w:p w:rsidRPr="00C6536A" w:rsidR="00C6536A" w:rsidP="00D45369" w:rsidRDefault="00C6536A" w14:paraId="12FCE3EF" w14:textId="77777777">
      <w:r w:rsidRPr="00C6536A">
        <w:t>You are about to enter the "hands-on" phase of your education and training to become a school counselor. You have taken, or are currently taking, all the necessary course work to give you the knowledge, understanding, and know-how to perform many of the duties of a school counselor. Now, you will get to put into practice - under supervision - all that you have learned. You will find the process to be one of exciting discoveries - both relating to the profession and to yourself. For most of you, the experience will be frequently joyous, occasionally frustrating, and always challenging. To be a school counselor is to practice - arguably - the most difficult position in the educational enterprise.</w:t>
      </w:r>
    </w:p>
    <w:p w:rsidR="00C6536A" w:rsidP="00D45369" w:rsidRDefault="00C6536A" w14:paraId="192AE4D7" w14:textId="77777777"/>
    <w:p w:rsidR="00667C70" w:rsidP="00667C70" w:rsidRDefault="6216AF62" w14:paraId="4967B993" w14:textId="49708ADC">
      <w:r>
        <w:t>In this section, you will find information to enhance the probabilities that your practice experiences will be successful. You should regard the instructions herein as extremely important; consequently, you will be held responsible for knowing everything in this manual.</w:t>
      </w:r>
      <w:bookmarkStart w:name="_Toc956214" w:id="42"/>
      <w:bookmarkEnd w:id="42"/>
    </w:p>
    <w:p w:rsidR="6216AF62" w:rsidP="009A6CFB" w:rsidRDefault="23882AE5" w14:paraId="3BF547AF" w14:textId="345A6FB1">
      <w:pPr>
        <w:pStyle w:val="Heading2"/>
      </w:pPr>
      <w:bookmarkStart w:name="_Toc105485299" w:id="43"/>
      <w:r>
        <w:t>Supervision</w:t>
      </w:r>
      <w:bookmarkEnd w:id="43"/>
    </w:p>
    <w:p w:rsidR="6216AF62" w:rsidRDefault="6216AF62" w14:paraId="044F5215" w14:textId="77777777">
      <w:r>
        <w:t>As with virtually all beginning counselors-in-training, you will likely be both highly motivated to do well and anxious about your abilities to become a good counselor. Supervision is a developmental process; that is, advances come in relatively small increments over a protracted period of time. Initially, you will be highly dependent on your supervisor. With the passage of time, you will gain more autonomy and self-confidence. You will have some fears; good supervision occurs only when you conquer these issues. These include the anxiety of self- examination (to help others, you must first know who you are) and the anxiousness caused by not wanting to admit ignorance. It is the duty of your supervisor to create conditions of mutual trust in your relationship that will allow you to discuss initial feelings of inadequacy which will disappear and feelings of competency will emerge. Feelings of defensiveness and resistance will dissipate and feelings of empowerment will rise. Your supervisors, both in school and on campus, are there to support you, to encourage you, and to enhance your self-efficacy.</w:t>
      </w:r>
    </w:p>
    <w:p w:rsidR="6216AF62" w:rsidRDefault="6216AF62" w14:paraId="7D605100" w14:textId="77777777"/>
    <w:p w:rsidR="6216AF62" w:rsidP="0237E7E1" w:rsidRDefault="0237E7E1" w14:paraId="60EE4D2F" w14:textId="7A7B20C8">
      <w:r>
        <w:t>Supervision represents a valuable aspect of your education and training as you become a school counselor. Supervision consists of an emphasis on three areas; (1) Case conceptualization of a student based on a theoretical framework, (2) Planning and practice of possible interventions with students, and (3) Discussion of personal issues as they interfere with case conceptualization and interventions with students.</w:t>
      </w:r>
    </w:p>
    <w:p w:rsidR="6216AF62" w:rsidRDefault="6216AF62" w14:paraId="34918D17" w14:textId="77777777"/>
    <w:p w:rsidR="6216AF62" w:rsidRDefault="5775554E" w14:paraId="1C47D74D" w14:textId="376B35E2">
      <w:r>
        <w:lastRenderedPageBreak/>
        <w:t xml:space="preserve">Over the course of the program, you will have a series of supervisors. Your Cooperating Counselor each semester will be a supervisor. In addition, during your Practicum semester, you will be assigned a University Supervisor to provide specific feedback and help enhance your counseling skills. Lastly your classroom instructor and placement coordinator oversee and both serve as support systems to supervision. </w:t>
      </w:r>
    </w:p>
    <w:p w:rsidR="6216AF62" w:rsidP="5775554E" w:rsidRDefault="6216AF62" w14:paraId="665042DF" w14:textId="06C9F96C"/>
    <w:p w:rsidR="6216AF62" w:rsidP="6216AF62" w:rsidRDefault="23882AE5" w14:paraId="2ADE351F" w14:textId="2742D164">
      <w:pPr>
        <w:pStyle w:val="Heading2"/>
      </w:pPr>
      <w:bookmarkStart w:name="_Toc105485300" w:id="44"/>
      <w:r>
        <w:t>Important Personnel</w:t>
      </w:r>
      <w:bookmarkEnd w:id="44"/>
    </w:p>
    <w:p w:rsidRPr="00667C70" w:rsidR="00C6536A" w:rsidP="1C3894E7" w:rsidRDefault="00E97995" w14:paraId="26A43C86" w14:textId="5DD0F64B">
      <w:pPr>
        <w:pStyle w:val="Heading3"/>
        <w:rPr>
          <w:rFonts w:eastAsia="Georgia" w:cs="Georgia"/>
          <w:szCs w:val="24"/>
        </w:rPr>
      </w:pPr>
      <w:bookmarkStart w:name="_Toc105485301" w:id="45"/>
      <w:r>
        <w:rPr>
          <w:rFonts w:eastAsia="Georgia" w:cs="Georgia"/>
          <w:szCs w:val="24"/>
        </w:rPr>
        <w:t xml:space="preserve">Clinical </w:t>
      </w:r>
      <w:r w:rsidRPr="23882AE5" w:rsidR="23882AE5">
        <w:rPr>
          <w:rFonts w:eastAsia="Georgia" w:cs="Georgia"/>
          <w:szCs w:val="24"/>
        </w:rPr>
        <w:t>Placement Coordinator</w:t>
      </w:r>
      <w:bookmarkEnd w:id="45"/>
      <w:r w:rsidRPr="23882AE5" w:rsidR="23882AE5">
        <w:rPr>
          <w:rFonts w:eastAsia="Georgia" w:cs="Georgia"/>
          <w:szCs w:val="24"/>
        </w:rPr>
        <w:t xml:space="preserve"> </w:t>
      </w:r>
    </w:p>
    <w:p w:rsidRPr="00667C70" w:rsidR="00C6536A" w:rsidP="05C24BA4" w:rsidRDefault="05C24BA4" w14:paraId="1C5DE1EC" w14:textId="4ABE7FA8">
      <w:r w:rsidRPr="05C24BA4">
        <w:rPr>
          <w:rFonts w:eastAsia="Georgia" w:cs="Georgia"/>
        </w:rPr>
        <w:t xml:space="preserve">The Placement Coordinator for School Counseling is responsible for coordinating fieldwork, practicum, and school placements. In conjunction with the Program Director, the Placement Coordinator assigns all placements, makes site visits, and provides feedback about student progress. </w:t>
      </w:r>
    </w:p>
    <w:p w:rsidRPr="00667C70" w:rsidR="00C6536A" w:rsidP="05C24BA4" w:rsidRDefault="23882AE5" w14:paraId="7853578B" w14:textId="0D657070">
      <w:pPr>
        <w:pStyle w:val="Heading3"/>
        <w:rPr>
          <w:bCs/>
          <w:szCs w:val="24"/>
        </w:rPr>
      </w:pPr>
      <w:bookmarkStart w:name="_Toc105485302" w:id="46"/>
      <w:r>
        <w:t>Course Instructors</w:t>
      </w:r>
      <w:bookmarkEnd w:id="46"/>
      <w:r>
        <w:t xml:space="preserve"> </w:t>
      </w:r>
    </w:p>
    <w:p w:rsidRPr="00667C70" w:rsidR="00C6536A" w:rsidP="05C24BA4" w:rsidRDefault="39879CF6" w14:paraId="3806BD01" w14:textId="2619E36A">
      <w:r>
        <w:t>In conjunction with Fieldwork, Practicum and Internship placements in the school, you are required to take a course (CEP 596-SC, CEP 597-SC, and CEP 600-SC). The instructors for each of these courses are responsible for assigning a grade, providing an appropriate curriculum of learning experiences, and offering, via discussion, an opportunity to clarify all aspects of the practice experience.</w:t>
      </w:r>
    </w:p>
    <w:p w:rsidRPr="00667C70" w:rsidR="00C6536A" w:rsidP="05C24BA4" w:rsidRDefault="23882AE5" w14:paraId="5D96C0EE" w14:textId="5BD7040E">
      <w:pPr>
        <w:pStyle w:val="Heading3"/>
        <w:rPr>
          <w:bCs/>
          <w:szCs w:val="24"/>
        </w:rPr>
      </w:pPr>
      <w:bookmarkStart w:name="_Toc105485303" w:id="47"/>
      <w:r>
        <w:t>Cooperating Counselors</w:t>
      </w:r>
      <w:bookmarkEnd w:id="47"/>
      <w:r>
        <w:t xml:space="preserve"> </w:t>
      </w:r>
    </w:p>
    <w:p w:rsidR="39879CF6" w:rsidP="39879CF6" w:rsidRDefault="6216AF62" w14:paraId="74556CC2" w14:textId="7F3DF993">
      <w:r>
        <w:t xml:space="preserve">It would be impossible to utilize what is essentially an apprenticeship form of training if it were not for the good graces and sense of professional duty of Cooperating Counselors in the schools. Each student will be assigned to a Cooperating Counselor within their assigned school placement who will serve as mentor and supervisor. You should regard these individuals as wise mentors who can help you understand how to be the very best counselor you can be. We have screened all Cooperating Counselors, and we believe that each is highly competent. We are grateful for their cooperation and collaboration. Consequently, you will at all times treat your supervising school counselor with respect and gratitude. While the relationship may not exactly be superordinate-subordinate, you should never assume professional equality. Your Cooperating Counselor will define for you the type of relationship that they want to have. Some will want to keep matters on a solely professional and formal level; others will be less formal. Whatever direction your relationship takes, it is determined by the supervising counselor. Additionally, we believe that what your Cooperating Counselor says about you is extremely important. Their evaluation(s) of you will be an essential part of the University's overall assessment of your fitness to perform the role of a school counselor. You should utilize this relationship to learn and grow in all aspects of the counseling field. </w:t>
      </w:r>
    </w:p>
    <w:p w:rsidRPr="00C6536A" w:rsidR="00C6536A" w:rsidP="00641BC6" w:rsidRDefault="23882AE5" w14:paraId="780867F3" w14:textId="77777777">
      <w:pPr>
        <w:pStyle w:val="Heading3"/>
      </w:pPr>
      <w:bookmarkStart w:name="_Toc105485304" w:id="48"/>
      <w:r>
        <w:lastRenderedPageBreak/>
        <w:t>University Supervisors</w:t>
      </w:r>
      <w:bookmarkEnd w:id="48"/>
      <w:r>
        <w:t xml:space="preserve"> </w:t>
      </w:r>
    </w:p>
    <w:p w:rsidR="0C4B0E13" w:rsidP="39879CF6" w:rsidRDefault="39879CF6" w14:paraId="44BF1E2C" w14:textId="20A6A2AD">
      <w:r>
        <w:t xml:space="preserve">In your Practicum experience (CEP 597-SC) during the spring, you will have a second supervisor in addition to your Cooperating Counselor. This person will be an advanced doctoral student at the University who will provide individual supervision of your counseling sessions. That is, the person will focus on your counseling </w:t>
      </w:r>
      <w:r w:rsidRPr="39879CF6">
        <w:rPr>
          <w:i/>
          <w:iCs/>
        </w:rPr>
        <w:t>process</w:t>
      </w:r>
      <w:r>
        <w:t xml:space="preserve">, on how some of your personal traits affect your counseling, on intensive case management, etc. The University Supervisor and the Cooperating Counselor will be performing complementary roles. Your University Supervisor will help you hone your case conceptualization and intervention skills. Your University Supervisor will also provide the School Counseling Program with a descriptive evaluation of your skills. </w:t>
      </w:r>
    </w:p>
    <w:p w:rsidR="39879CF6" w:rsidP="39879CF6" w:rsidRDefault="39879CF6" w14:paraId="164DDB2F" w14:textId="745DB3A9"/>
    <w:p w:rsidR="39879CF6" w:rsidP="39879CF6" w:rsidRDefault="39879CF6" w14:paraId="1322E6C7" w14:textId="6A471C81">
      <w:r>
        <w:t xml:space="preserve">It is expected that you will set up a regular weekly meeting time of one hour and meet weekly for 12 weeks. It is your responsibility to come </w:t>
      </w:r>
      <w:r w:rsidRPr="39879CF6">
        <w:rPr>
          <w:i/>
          <w:iCs/>
        </w:rPr>
        <w:t xml:space="preserve">on time </w:t>
      </w:r>
      <w:r>
        <w:t>to individual supervision sessions, to be prepared within the guidelines set by your supervisor, and to engage actively in the supervisory process. Extreme sickness or emergencies are the only reasons for canceling supervision sessions; all cancelled sessions must be rescheduled within one week.</w:t>
      </w:r>
    </w:p>
    <w:p w:rsidR="39879CF6" w:rsidP="39879CF6" w:rsidRDefault="39879CF6" w14:paraId="225B5EF3" w14:textId="2BC3BA85"/>
    <w:p w:rsidRPr="00667C70" w:rsidR="00C6536A" w:rsidP="00667C70" w:rsidRDefault="23882AE5" w14:paraId="6779EA68" w14:textId="416D3DE3">
      <w:pPr>
        <w:pStyle w:val="Heading2"/>
      </w:pPr>
      <w:bookmarkStart w:name="_Toc956215" w:id="49"/>
      <w:bookmarkStart w:name="_Toc105485305" w:id="50"/>
      <w:r>
        <w:t>Approaching the School</w:t>
      </w:r>
      <w:bookmarkEnd w:id="49"/>
      <w:bookmarkEnd w:id="50"/>
    </w:p>
    <w:p w:rsidR="00C6536A" w:rsidP="0C4B0E13" w:rsidRDefault="00C6536A" w14:paraId="0DEBC598" w14:textId="29251C0E"/>
    <w:p w:rsidR="00C6536A" w:rsidP="0C4B0E13" w:rsidRDefault="50EAAD73" w14:paraId="4BC92632" w14:textId="5FEB9907">
      <w:r>
        <w:t>All students will be assigned to their fieldwork, practicum and internship placements by the Placement Coordinator. Students are asked to complete a placement preference form to indicate their first preference for level. All attempts to place students into their level preference will be made, however students do not have the option to request a specific school, district or location. The Placement Coordinator will try to take into account distance and commute times while making placements, however, students may be asked to travel up to 45 minutes one way by car from campus to their placement. Students are responsible for providing their own transportation to and from their placement site as well as covering the cost of parking and/or any tolls associated with travel.</w:t>
      </w:r>
    </w:p>
    <w:p w:rsidR="00C6536A" w:rsidP="0C4B0E13" w:rsidRDefault="23882AE5" w14:paraId="2D73EEF3" w14:textId="70F1D5B9">
      <w:pPr>
        <w:pStyle w:val="Heading3"/>
        <w:rPr>
          <w:szCs w:val="24"/>
        </w:rPr>
      </w:pPr>
      <w:bookmarkStart w:name="_Toc105485306" w:id="51"/>
      <w:r>
        <w:t>Initial Contact</w:t>
      </w:r>
      <w:bookmarkEnd w:id="51"/>
      <w:r>
        <w:t xml:space="preserve">  </w:t>
      </w:r>
    </w:p>
    <w:p w:rsidR="00C6536A" w:rsidP="0C4B0E13" w:rsidRDefault="00C6536A" w14:paraId="2313165C" w14:textId="41EA07DA">
      <w:r w:rsidRPr="00C6536A">
        <w:t xml:space="preserve">Student placements will be made as early in Spring as possible. Once you receive your placement, you are asked to schedule an interview with your cooperating counselor as soon as possible, but no later than the end of the K-12 school year. </w:t>
      </w:r>
      <w:r w:rsidR="0C4B0E13">
        <w:t>In all cases, Cooperating Counselors have indicated to the Placement Coordinator their willingness to take on a counselor in training. However, t</w:t>
      </w:r>
      <w:r w:rsidRPr="00C6536A">
        <w:t xml:space="preserve">hey have expressed a desire which allows them a degree </w:t>
      </w:r>
      <w:r w:rsidRPr="00C6536A">
        <w:rPr>
          <w:spacing w:val="-3"/>
        </w:rPr>
        <w:t xml:space="preserve">of </w:t>
      </w:r>
      <w:r w:rsidRPr="00C6536A">
        <w:t xml:space="preserve">freedom in terms of whom they take. </w:t>
      </w:r>
      <w:r w:rsidR="0C4B0E13">
        <w:t xml:space="preserve">This interview process affords the Cooperating Counselor the opportunity to meet with you to ensure that you will be a “good fit.” </w:t>
      </w:r>
      <w:r w:rsidRPr="71F471AE" w:rsidR="0C4B0E13">
        <w:t>The purpose of this meeting is to ensure that you are open to supervision, that you can assume appropriate initiative and responsibility for your own education, and that you are going to be a proper representative of the School Counseling Program in the District.</w:t>
      </w:r>
      <w:r w:rsidRPr="00C6536A">
        <w:t xml:space="preserve"> If there are multiple </w:t>
      </w:r>
      <w:r w:rsidRPr="00C6536A">
        <w:lastRenderedPageBreak/>
        <w:t xml:space="preserve">candidates for a given District or </w:t>
      </w:r>
      <w:r w:rsidRPr="00C6536A">
        <w:rPr>
          <w:spacing w:val="-3"/>
        </w:rPr>
        <w:t xml:space="preserve">if </w:t>
      </w:r>
      <w:r w:rsidRPr="00C6536A">
        <w:t xml:space="preserve">your interview -- for one reason or another -- does not go well, you may not be offered a position. If this happens, we shall provide you with another potential placement, and you will again go through the same process. </w:t>
      </w:r>
    </w:p>
    <w:p w:rsidR="00C6536A" w:rsidP="002D251D" w:rsidRDefault="23882AE5" w14:paraId="2E4D8B29" w14:textId="1B9F34B0">
      <w:pPr>
        <w:pStyle w:val="Heading3"/>
      </w:pPr>
      <w:bookmarkStart w:name="_Toc105485307" w:id="52"/>
      <w:r>
        <w:t>Professionalism</w:t>
      </w:r>
      <w:bookmarkEnd w:id="52"/>
      <w:r>
        <w:t xml:space="preserve">  </w:t>
      </w:r>
    </w:p>
    <w:p w:rsidR="05C24BA4" w:rsidP="05C24BA4" w:rsidRDefault="05C24BA4" w14:paraId="6A505A3C" w14:textId="204873C6">
      <w:r w:rsidRPr="05C24BA4">
        <w:rPr>
          <w:rFonts w:eastAsia="Georgia" w:cs="Georgia"/>
        </w:rPr>
        <w:t>It is our expectation that students will behave in a professional manner which conforms to the ethical guidelines of the field, to the expectations of your school district placement and in a manner which complies with the mission, goals, and student code of conduct of the University. Students should approach their placement sites with an attitude of enthusiasm, patience, and an openness to grow through supervision. You are to take full responsibility for your education and should take the initiative to complete whatever tasks are assigned to you both from the University and at your placement site.</w:t>
      </w:r>
    </w:p>
    <w:p w:rsidR="0C4B0E13" w:rsidP="0C4B0E13" w:rsidRDefault="0C4B0E13" w14:paraId="76B96720" w14:textId="4A45E835">
      <w:r w:rsidRPr="0C4B0E13">
        <w:t xml:space="preserve"> </w:t>
      </w:r>
    </w:p>
    <w:p w:rsidR="0C4B0E13" w:rsidP="0C4B0E13" w:rsidRDefault="0C4B0E13" w14:paraId="33A36CE1" w14:textId="62656CA7">
      <w:r w:rsidRPr="0C4B0E13">
        <w:t xml:space="preserve">You should always dress "professionally" and be well-groomed while attending your placement. With permission from the Cooperating Counselor, you may adjust your attire to suit the local norms (if faculty/staff, for example, dress less formally or for dress-down days, etc.). </w:t>
      </w:r>
    </w:p>
    <w:p w:rsidR="0C4B0E13" w:rsidP="0C4B0E13" w:rsidRDefault="0C4B0E13" w14:paraId="590515C6" w14:textId="2731EB99">
      <w:r w:rsidRPr="0C4B0E13">
        <w:t xml:space="preserve"> </w:t>
      </w:r>
    </w:p>
    <w:p w:rsidR="0C4B0E13" w:rsidP="0C4B0E13" w:rsidRDefault="05C24BA4" w14:paraId="34D5EC3D" w14:textId="1D1820FF">
      <w:r w:rsidRPr="05C24BA4">
        <w:t xml:space="preserve">Students are expected to have a regular set schedule and to be on-time always. Your attendance should be perfect (except for things such as sickness/emergency). Any time you miss a day, you must make it up at the convenience of your Cooperating Counselor. Further, you are expected to attend and to be on time for every class session.    </w:t>
      </w:r>
    </w:p>
    <w:p w:rsidR="0C4B0E13" w:rsidP="0C4B0E13" w:rsidRDefault="0C4B0E13" w14:paraId="21C68394" w14:textId="681EFF18">
      <w:r w:rsidRPr="0C4B0E13">
        <w:t xml:space="preserve"> </w:t>
      </w:r>
    </w:p>
    <w:p w:rsidR="0C4B0E13" w:rsidP="0C4B0E13" w:rsidRDefault="3CED810B" w14:paraId="4B8BB4FE" w14:textId="48AD9DD5">
      <w:r w:rsidRPr="3CED810B">
        <w:t>University student relationships with their cooperating counselor, other faculty members and K-12 students should be solely and completely professional in nature. In no case are university students to become “friends” with K-12 students.</w:t>
      </w:r>
    </w:p>
    <w:p w:rsidR="3CED810B" w:rsidP="3CED810B" w:rsidRDefault="3CED810B" w14:paraId="0C458DCA" w14:textId="7F152D23"/>
    <w:p w:rsidR="3CED810B" w:rsidP="5775554E" w:rsidRDefault="5775554E" w14:paraId="6300F77E" w14:textId="1B7D279A">
      <w:r w:rsidRPr="5775554E">
        <w:t>Use of personal electronic devices (cell phones, laptops, etc.) while at placement is not permitted. For emergency use, students may request permission from Cooperating Counselor.</w:t>
      </w:r>
    </w:p>
    <w:p w:rsidR="00C6536A" w:rsidP="002D251D" w:rsidRDefault="23882AE5" w14:paraId="1C808BC3" w14:textId="6DD0547B">
      <w:pPr>
        <w:pStyle w:val="Heading3"/>
      </w:pPr>
      <w:bookmarkStart w:name="_Toc105485308" w:id="53"/>
      <w:r>
        <w:t>Time Commitment</w:t>
      </w:r>
      <w:bookmarkEnd w:id="53"/>
      <w:r>
        <w:t xml:space="preserve"> </w:t>
      </w:r>
    </w:p>
    <w:p w:rsidRPr="006A5F03" w:rsidR="00C6536A" w:rsidP="006A5F03" w:rsidRDefault="23882AE5" w14:paraId="24F64E3F" w14:textId="4CC524B0">
      <w:r w:rsidRPr="006A5F03">
        <w:t xml:space="preserve">Your placement in the school is an extension of your course at the university. You are expected to work with your Cooperating Counselor to create a regular set weekly schedule and it is your responsibility to honor that schedule. Other personal/professional commitments should be scheduled around your placement schedule. </w:t>
      </w:r>
    </w:p>
    <w:p w:rsidR="241E8F2D" w:rsidP="241E8F2D" w:rsidRDefault="241E8F2D" w14:paraId="13F2B208" w14:textId="40467311">
      <w:pPr>
        <w:rPr>
          <w:u w:val="single"/>
        </w:rPr>
      </w:pPr>
    </w:p>
    <w:p w:rsidR="0C4B0E13" w:rsidP="0C4B0E13" w:rsidRDefault="241E8F2D" w14:paraId="4BB80A10" w14:textId="093F6423">
      <w:r w:rsidRPr="241E8F2D">
        <w:rPr>
          <w:u w:val="single"/>
        </w:rPr>
        <w:t>Fieldwork &amp; Practicum-</w:t>
      </w:r>
      <w:r w:rsidRPr="241E8F2D">
        <w:t xml:space="preserve"> Students are expected to spend a minimum of one and one-half days per week in the school. The "day" is defined as the time counselors are expected to be present (e.g., 7:45 a.m. to 2:45 p.m.) however, cooperating counselors may ask students to come in at a certain hour or to leave before a certain time based on the needs of the school. Students should be at their placement sites for a minimum of 10 hours per week, but it is highly </w:t>
      </w:r>
      <w:r w:rsidRPr="241E8F2D">
        <w:lastRenderedPageBreak/>
        <w:t xml:space="preserve">encouraged that you spend an additional half-day in the school if possible. If an occasional after-school activity is appropriate for you to attend (e.g., Parent Night, Orientation, College Fair, Career Fair, etc.), you should make arrangements to be there. Students need a total of 150 hours per semester in fieldwork and in practicum. It is your responsibility to track your own hours and to advise your cooperating counselor if additional hours are needed. </w:t>
      </w:r>
    </w:p>
    <w:p w:rsidR="0C4B0E13" w:rsidP="0C4B0E13" w:rsidRDefault="0C4B0E13" w14:paraId="0A8E32B8" w14:textId="141472A2">
      <w:r w:rsidRPr="0C4B0E13">
        <w:t xml:space="preserve"> </w:t>
      </w:r>
    </w:p>
    <w:p w:rsidR="0C4B0E13" w:rsidP="0C4B0E13" w:rsidRDefault="241E8F2D" w14:paraId="476A737D" w14:textId="7FB2F379">
      <w:r w:rsidRPr="241E8F2D">
        <w:rPr>
          <w:u w:val="single"/>
        </w:rPr>
        <w:t>Internship (</w:t>
      </w:r>
      <w:r w:rsidRPr="241E8F2D">
        <w:rPr>
          <w:b/>
          <w:bCs/>
          <w:u w:val="single"/>
        </w:rPr>
        <w:t>starting Fall 2023</w:t>
      </w:r>
      <w:r w:rsidRPr="241E8F2D">
        <w:rPr>
          <w:u w:val="single"/>
        </w:rPr>
        <w:t>)-</w:t>
      </w:r>
      <w:r w:rsidRPr="241E8F2D">
        <w:t xml:space="preserve"> Students should be at their placement sites for a minimum of 20 hours per week. Students should expect to spend at least three days per week in the school however, cooperating counselors and students may set up any schedule which meets the total required hours (3 full days, 5 half days, etc.). If an occasional after-school activity is appropriate for you to attend (e.g., Parent Night, Orientation, College Fair, Career Fair, etc.), you should arrange to be there. Students need a total of 300 hours per semester for each of the internship courses (</w:t>
      </w:r>
      <w:r w:rsidR="002D2CCE">
        <w:t>f</w:t>
      </w:r>
      <w:r w:rsidRPr="241E8F2D">
        <w:t xml:space="preserve">all and </w:t>
      </w:r>
      <w:r w:rsidR="002D2CCE">
        <w:t>s</w:t>
      </w:r>
      <w:r w:rsidRPr="241E8F2D">
        <w:t>pring). It is your responsibility to track your own hours and to advise your cooperating counselor if additional hours are needed.</w:t>
      </w:r>
    </w:p>
    <w:p w:rsidR="0C4B0E13" w:rsidP="0C4B0E13" w:rsidRDefault="0C4B0E13" w14:paraId="0BEE7384" w14:textId="3A3F8F31"/>
    <w:p w:rsidR="5775554E" w:rsidP="5775554E" w:rsidRDefault="5775554E" w14:paraId="16986BB2" w14:textId="7B2B0318">
      <w:r w:rsidRPr="5775554E">
        <w:t xml:space="preserve">Scheduling Note: Students should be mindful that K-12 and </w:t>
      </w:r>
      <w:r w:rsidR="002D2CCE">
        <w:t>u</w:t>
      </w:r>
      <w:r w:rsidRPr="5775554E">
        <w:t xml:space="preserve">niversity schedules align differently and should take this into account when attempting to complete their hours. Schedules may be impacted be a variety of things such as snow days, K-12 holidays, unexpected circumstances, spring breaks at different times, etc. </w:t>
      </w:r>
    </w:p>
    <w:p w:rsidR="00C6536A" w:rsidP="002D251D" w:rsidRDefault="23882AE5" w14:paraId="50C7BA74" w14:textId="77777777">
      <w:pPr>
        <w:pStyle w:val="Heading3"/>
      </w:pPr>
      <w:bookmarkStart w:name="_Toc105485309" w:id="54"/>
      <w:r>
        <w:t>Confidentiality</w:t>
      </w:r>
      <w:bookmarkEnd w:id="54"/>
      <w:r>
        <w:t xml:space="preserve">  </w:t>
      </w:r>
    </w:p>
    <w:p w:rsidR="0C4B0E13" w:rsidP="0C4B0E13" w:rsidRDefault="5775554E" w14:paraId="27C0461D" w14:textId="4423C40D">
      <w:r w:rsidRPr="5775554E">
        <w:t xml:space="preserve">Many professionals consider confidentiality to be their primary ethical responsibility. You should familiarize yourself with your placement school's policy regarding matters such as release of information, safeguarding records, sharing information with colleagues, etc. and abide by those policies. Students should also know the exceptions to confidentiality, such as the reporting of abuse, dangerousness to self or others, and so on. </w:t>
      </w:r>
      <w:r w:rsidRPr="5775554E">
        <w:rPr>
          <w:u w:val="single"/>
        </w:rPr>
        <w:t>Students are not to discuss the specifics of their placement outside of class and/or supervision.</w:t>
      </w:r>
      <w:r w:rsidRPr="5775554E">
        <w:t xml:space="preserve"> In instances where information is shared within the university classroom, please do not use names and if necessary, redact information on written documents. You should follow all school rules with regards to records leaving the building. A model of ethical decision making as well as guidelines for avoiding ethical pitfalls can be found on the American School Counselor Association website.</w:t>
      </w:r>
    </w:p>
    <w:p w:rsidR="0C4B0E13" w:rsidP="0C4B0E13" w:rsidRDefault="0C4B0E13" w14:paraId="000699BD" w14:textId="5233E790"/>
    <w:p w:rsidR="5775554E" w:rsidP="5775554E" w:rsidRDefault="5775554E" w14:paraId="4D251796" w14:textId="07B240D5"/>
    <w:p w:rsidR="71F471AE" w:rsidP="71F471AE" w:rsidRDefault="5775554E" w14:paraId="560507CC" w14:textId="01FDCE9F">
      <w:pPr>
        <w:rPr>
          <w:b/>
          <w:bCs/>
          <w:highlight w:val="yellow"/>
        </w:rPr>
      </w:pPr>
      <w:r w:rsidRPr="5775554E">
        <w:rPr>
          <w:b/>
          <w:bCs/>
        </w:rPr>
        <w:t xml:space="preserve">Placement Concerns/Issues </w:t>
      </w:r>
    </w:p>
    <w:p w:rsidR="6216AF62" w:rsidP="6216AF62" w:rsidRDefault="6216AF62" w14:paraId="5588F4AC" w14:textId="15A0A9EA">
      <w:pPr>
        <w:rPr>
          <w:highlight w:val="yellow"/>
        </w:rPr>
      </w:pPr>
    </w:p>
    <w:p w:rsidR="6216AF62" w:rsidP="6216AF62" w:rsidRDefault="6216AF62" w14:paraId="1DF95264" w14:textId="7829F025">
      <w:r w:rsidRPr="6216AF62">
        <w:t>When working with others, from time to time, there is a chance that you may experience a difference of opinion and/or disagree about methodology. At all times, you should maintain professionalism in your interactions with others. You are encouraged to communicate regularly with your cooperating counselor and talk through any minor concerns on your own before bringing those to the Classroom Instructor or Placement Coordinator.</w:t>
      </w:r>
    </w:p>
    <w:p w:rsidR="6216AF62" w:rsidRDefault="6216AF62" w14:paraId="5AEECE72" w14:textId="78051D0C"/>
    <w:p w:rsidR="71F471AE" w:rsidP="5775554E" w:rsidRDefault="5775554E" w14:paraId="20859B4D" w14:textId="3C0F6E73">
      <w:pPr>
        <w:rPr>
          <w:i/>
          <w:iCs/>
        </w:rPr>
      </w:pPr>
      <w:r>
        <w:t xml:space="preserve">If you have any significant concerns about your placement or your individual supervision, you should first go to the Instructor or the Placement Coordinator and discuss the issue. If the instructor or the Placement Coordinator feels that a direct conversation with the Cooperating Counselor is appropriate, we will offer you guidance regarding how best to approach the situation. </w:t>
      </w:r>
      <w:r w:rsidRPr="5775554E">
        <w:rPr>
          <w:i/>
          <w:iCs/>
        </w:rPr>
        <w:t>Under no circumstances are you to confront a Cooperating Counselor without following this procedure.</w:t>
      </w:r>
    </w:p>
    <w:p w:rsidR="71F471AE" w:rsidP="71F471AE" w:rsidRDefault="71F471AE" w14:paraId="25E76D89" w14:textId="042FF7C2"/>
    <w:p w:rsidRPr="002D251D" w:rsidR="00C6536A" w:rsidP="5775554E" w:rsidRDefault="23882AE5" w14:paraId="54714F56" w14:textId="77777777">
      <w:pPr>
        <w:pStyle w:val="Heading2"/>
      </w:pPr>
      <w:bookmarkStart w:name="_Toc956216" w:id="55"/>
      <w:bookmarkStart w:name="_Toc105485310" w:id="56"/>
      <w:r>
        <w:t>Activities</w:t>
      </w:r>
      <w:bookmarkEnd w:id="55"/>
      <w:bookmarkEnd w:id="56"/>
    </w:p>
    <w:p w:rsidRPr="00C6536A" w:rsidR="00C6536A" w:rsidP="00D45369" w:rsidRDefault="00C6536A" w14:paraId="70231BF4" w14:textId="2B674773"/>
    <w:p w:rsidRPr="00C6536A" w:rsidR="00C6536A" w:rsidP="0237E7E1" w:rsidRDefault="23882AE5" w14:paraId="1BDF41E4" w14:textId="6FAB3D0A">
      <w:pPr>
        <w:rPr>
          <w:highlight w:val="cyan"/>
        </w:rPr>
      </w:pPr>
      <w:r>
        <w:t xml:space="preserve">There are a multitude of activities and experiences that you will be able to observe and participate in during your placements in the schools. Because every district is slightly different and each grade level within those districts has different requirements for the counseling department, each of you will have a slightly different experience. In addition to the required course activities in fieldwork, practicum and internships, you should strive to observe and/or participate in as many activities and learning experiences as possible. A list of activities which are both appropriate and desirable for you to gain experience in can be found on the activity log sheet and/or in the syllabus for Fieldwork, Practicum and Internship courses. Additionally, ASCA has provided a sample list of </w:t>
      </w:r>
      <w:hyperlink r:id="rId45">
        <w:r w:rsidRPr="00527215">
          <w:rPr>
            <w:rStyle w:val="Hyperlink"/>
            <w:color w:val="135BBC"/>
          </w:rPr>
          <w:t>appropriate and inappropriate duties</w:t>
        </w:r>
      </w:hyperlink>
      <w:r w:rsidRPr="00527215">
        <w:rPr>
          <w:color w:val="135BBC"/>
        </w:rPr>
        <w:t xml:space="preserve"> </w:t>
      </w:r>
      <w:r>
        <w:t>for school counselors.</w:t>
      </w:r>
    </w:p>
    <w:p w:rsidRPr="00C6536A" w:rsidR="00C6536A" w:rsidP="5775554E" w:rsidRDefault="5775554E" w14:paraId="19CFBB9F" w14:textId="6AE8EBC6">
      <w:r>
        <w:t xml:space="preserve"> </w:t>
      </w:r>
    </w:p>
    <w:p w:rsidRPr="00CB5F88" w:rsidR="00C6536A" w:rsidP="26A476BC" w:rsidRDefault="23882AE5" w14:paraId="515D8C1E" w14:textId="637DA6B1">
      <w:pPr>
        <w:pStyle w:val="Heading2"/>
      </w:pPr>
      <w:bookmarkStart w:name="_Toc956218" w:id="57"/>
      <w:bookmarkStart w:name="_Toc105485311" w:id="58"/>
      <w:r>
        <w:t>Activity Log Sheets</w:t>
      </w:r>
      <w:bookmarkEnd w:id="57"/>
      <w:bookmarkEnd w:id="58"/>
    </w:p>
    <w:p w:rsidRPr="00C6536A" w:rsidR="00C6536A" w:rsidP="00D45369" w:rsidRDefault="0237E7E1" w14:paraId="0CD52E13" w14:textId="2D60AB45">
      <w:r>
        <w:t xml:space="preserve">For each semester of Fieldwork, Practicum, and Internship, students should complete weekly log sheets that detail their activities in their school placement. Form 1* contains the </w:t>
      </w:r>
      <w:r w:rsidRPr="0237E7E1">
        <w:rPr>
          <w:i/>
          <w:iCs/>
        </w:rPr>
        <w:t>Activity Log Sheet</w:t>
      </w:r>
      <w:r>
        <w:t xml:space="preserve">. Turn in at the middle and end of the semester, signed by your Cooperating Counselor, to be put in your permanent file. The format is included in </w:t>
      </w:r>
      <w:r w:rsidRPr="0237E7E1">
        <w:rPr>
          <w:i/>
          <w:iCs/>
        </w:rPr>
        <w:t>Form 1</w:t>
      </w:r>
      <w:r>
        <w:t xml:space="preserve"> – you need to input it into an Excel file to compute totals.</w:t>
      </w:r>
    </w:p>
    <w:p w:rsidRPr="006A3897" w:rsidR="00C6536A" w:rsidP="006A3897" w:rsidRDefault="23882AE5" w14:paraId="3DC0B5C1" w14:textId="63A8B780">
      <w:pPr>
        <w:pStyle w:val="Heading2"/>
      </w:pPr>
      <w:bookmarkStart w:name="_Toc956220" w:id="59"/>
      <w:bookmarkStart w:name="_Toc105485312" w:id="60"/>
      <w:r>
        <w:t>Evaluations of...</w:t>
      </w:r>
      <w:bookmarkEnd w:id="59"/>
      <w:bookmarkEnd w:id="60"/>
    </w:p>
    <w:p w:rsidRPr="006A3897" w:rsidR="00C6536A" w:rsidP="006A3897" w:rsidRDefault="23882AE5" w14:paraId="25098348" w14:textId="77777777">
      <w:pPr>
        <w:pStyle w:val="Heading3"/>
      </w:pPr>
      <w:bookmarkStart w:name="_Toc105485313" w:id="61"/>
      <w:r>
        <w:t>Students</w:t>
      </w:r>
      <w:bookmarkEnd w:id="61"/>
      <w:r>
        <w:t xml:space="preserve"> </w:t>
      </w:r>
    </w:p>
    <w:p w:rsidR="6216AF62" w:rsidP="6216AF62" w:rsidRDefault="6216AF62" w14:paraId="0D170D91" w14:textId="79C18627">
      <w:r>
        <w:t xml:space="preserve">Students are evaluated on the basis of their counseling skills and professional behavior at various points in their training. All evaluations will be completed and signed electronically. Links to the online forms will be provided directly to cooperating counselors. It is the responsibility of the student to ensure that the form is completed and submitted by the due date provided by the course instructor.  </w:t>
      </w:r>
    </w:p>
    <w:p w:rsidR="000C6F1B" w:rsidP="00D45369" w:rsidRDefault="000C6F1B" w14:paraId="1D3EE176" w14:textId="77777777"/>
    <w:p w:rsidRPr="00C6536A" w:rsidR="00C6536A" w:rsidP="26A476BC" w:rsidRDefault="26A476BC" w14:paraId="0A4C246F" w14:textId="0103A2E6">
      <w:r>
        <w:t xml:space="preserve">During Fieldwork, students are evaluated in writing late in the semester by their Cooperating Counselor. The results of this evaluation are shared with the student and then a copy </w:t>
      </w:r>
      <w:r>
        <w:lastRenderedPageBreak/>
        <w:t xml:space="preserve">forwarded to the Placement Coordinator and Fieldwork Instructor. The student formally receives a grade in Fieldwork at the end of the Fall semester based on the Fieldwork instructor’s evaluation of work in class and from feedback from the Cooperating Counselor. </w:t>
      </w:r>
      <w:r w:rsidRPr="26A476BC">
        <w:rPr>
          <w:i/>
          <w:iCs/>
        </w:rPr>
        <w:t>Form 2</w:t>
      </w:r>
      <w:r>
        <w:t xml:space="preserve"> contains a copy of the Evaluation Form.</w:t>
      </w:r>
    </w:p>
    <w:p w:rsidR="000C6F1B" w:rsidP="00D45369" w:rsidRDefault="000C6F1B" w14:paraId="105C3034" w14:textId="77777777"/>
    <w:p w:rsidRPr="00C6536A" w:rsidR="00C6536A" w:rsidP="26A476BC" w:rsidRDefault="26A476BC" w14:paraId="261E6ED2" w14:textId="32519C56">
      <w:r>
        <w:t xml:space="preserve">During Practicum, the student is evaluated at mid-semester and at the end of the semester by the University Supervisor specifically on their case conceptualization and counseling skills. The results of these evaluations are shared with the student and then a copy forwarded to the Practicum Instructor. </w:t>
      </w:r>
      <w:r w:rsidRPr="26A476BC">
        <w:rPr>
          <w:i/>
          <w:iCs/>
        </w:rPr>
        <w:t xml:space="preserve">Form 3* </w:t>
      </w:r>
      <w:r>
        <w:t>contains a copy of the Evaluation Form.</w:t>
      </w:r>
    </w:p>
    <w:p w:rsidR="008F5BB5" w:rsidP="00D45369" w:rsidRDefault="008F5BB5" w14:paraId="5E120DC2" w14:textId="77777777"/>
    <w:p w:rsidRPr="00C6536A" w:rsidR="00C6536A" w:rsidP="00D45369" w:rsidRDefault="26A476BC" w14:paraId="788E467A" w14:textId="5B8AFBE5">
      <w:r>
        <w:t xml:space="preserve">The Cooperating Counselor also evaluates the student at the mid-semester and at the end of practicum. The results of this final evaluation are shared with the student and then a copy forwarded to the Placement Coordinator and the Practicum Instructor. </w:t>
      </w:r>
      <w:r w:rsidRPr="26A476BC">
        <w:rPr>
          <w:i/>
          <w:iCs/>
        </w:rPr>
        <w:t>Form 4*</w:t>
      </w:r>
      <w:r>
        <w:t>contains a copy of the Evaluation Form. The student formally receives a grade in Practicum at the end of the Spring semester based on the Practicum instructor’s evaluation of work in class and from feedback from the Cooperating Counselor and the University Supervisor.</w:t>
      </w:r>
    </w:p>
    <w:p w:rsidR="000C6F1B" w:rsidP="00D45369" w:rsidRDefault="000C6F1B" w14:paraId="3BB2078B" w14:textId="77777777"/>
    <w:p w:rsidR="000C6F1B" w:rsidP="26A476BC" w:rsidRDefault="26A476BC" w14:paraId="37D8325E" w14:textId="662544CB">
      <w:r>
        <w:t xml:space="preserve">During Internships, the student is evaluated at mid-semester and at the end of the semester by the Cooperating Counselor specifically on the student’s case conceptualization and counseling skills, as well as professional behavior. The results of these evaluations are shared with the student and then a copy forwarded to the Placement Coordinator and the Internship Instructor. </w:t>
      </w:r>
      <w:r w:rsidRPr="26A476BC">
        <w:rPr>
          <w:i/>
          <w:iCs/>
        </w:rPr>
        <w:t>Form 8*</w:t>
      </w:r>
      <w:r>
        <w:t xml:space="preserve"> contains a copy of the Evaluation Form.</w:t>
      </w:r>
    </w:p>
    <w:p w:rsidRPr="0014247B" w:rsidR="00C6536A" w:rsidP="0014247B" w:rsidRDefault="23882AE5" w14:paraId="045D7232" w14:textId="77777777">
      <w:pPr>
        <w:pStyle w:val="Heading3"/>
      </w:pPr>
      <w:bookmarkStart w:name="_Toc105485314" w:id="62"/>
      <w:r>
        <w:t>Cooperating Counselor</w:t>
      </w:r>
      <w:bookmarkEnd w:id="62"/>
      <w:r>
        <w:t xml:space="preserve"> </w:t>
      </w:r>
    </w:p>
    <w:p w:rsidR="000C6F1B" w:rsidP="26A476BC" w:rsidRDefault="26A476BC" w14:paraId="36839791" w14:textId="78CC70D6">
      <w:r>
        <w:t xml:space="preserve">Each student provides the Practicum Instructor with an evaluation of the supervision received from his/her Cooperating Counselor at the end of Practicum. </w:t>
      </w:r>
      <w:r w:rsidRPr="26A476BC">
        <w:rPr>
          <w:i/>
          <w:iCs/>
        </w:rPr>
        <w:t>Form 5*</w:t>
      </w:r>
      <w:r>
        <w:t xml:space="preserve"> contains a copy of the Evaluation Form.</w:t>
      </w:r>
    </w:p>
    <w:p w:rsidRPr="0014247B" w:rsidR="00C6536A" w:rsidP="0014247B" w:rsidRDefault="23882AE5" w14:paraId="664FF685" w14:textId="77777777">
      <w:pPr>
        <w:pStyle w:val="Heading3"/>
      </w:pPr>
      <w:bookmarkStart w:name="_Toc105485315" w:id="63"/>
      <w:r>
        <w:t>Site</w:t>
      </w:r>
      <w:bookmarkEnd w:id="63"/>
      <w:r>
        <w:t xml:space="preserve"> </w:t>
      </w:r>
    </w:p>
    <w:p w:rsidR="002B25AB" w:rsidP="26A476BC" w:rsidRDefault="26A476BC" w14:paraId="144C4AD5" w14:textId="42C9BDD5">
      <w:r>
        <w:t xml:space="preserve">Each student provides the Practicum Instructor with an evaluation of the school site and the activities in which he/she participated over the year at the end of Practicum. </w:t>
      </w:r>
      <w:r w:rsidRPr="26A476BC">
        <w:rPr>
          <w:i/>
          <w:iCs/>
        </w:rPr>
        <w:t>Form 6*</w:t>
      </w:r>
      <w:r>
        <w:t xml:space="preserve"> contains a copy of the Evaluation Form.</w:t>
      </w:r>
    </w:p>
    <w:p w:rsidRPr="000C6F1B" w:rsidR="00C6536A" w:rsidP="00641BC6" w:rsidRDefault="23882AE5" w14:paraId="3DAF6012" w14:textId="5AC36025">
      <w:pPr>
        <w:pStyle w:val="Heading3"/>
      </w:pPr>
      <w:bookmarkStart w:name="_Toc105485316" w:id="64"/>
      <w:r>
        <w:t>University Supervisor</w:t>
      </w:r>
      <w:bookmarkEnd w:id="64"/>
      <w:r>
        <w:t xml:space="preserve"> </w:t>
      </w:r>
    </w:p>
    <w:p w:rsidR="000C6F1B" w:rsidP="26A476BC" w:rsidRDefault="26A476BC" w14:paraId="343E7A98" w14:textId="1FDF6B24">
      <w:r>
        <w:t xml:space="preserve">Each student provides the Practicum Instructor with an evaluation of the supervision received from his/her University Supervisor at the end of Practicum. </w:t>
      </w:r>
      <w:r w:rsidRPr="26A476BC">
        <w:rPr>
          <w:i/>
          <w:iCs/>
        </w:rPr>
        <w:t xml:space="preserve">Form 7* </w:t>
      </w:r>
      <w:r>
        <w:t>contains a copy of the Evaluation Form</w:t>
      </w:r>
      <w:bookmarkStart w:name="_Toc956221" w:id="65"/>
      <w:r>
        <w:t>.</w:t>
      </w:r>
    </w:p>
    <w:p w:rsidRPr="00765EA6" w:rsidR="0014247B" w:rsidP="0014247B" w:rsidRDefault="0014247B" w14:paraId="3170136B" w14:textId="77777777"/>
    <w:p w:rsidR="26A476BC" w:rsidP="26A476BC" w:rsidRDefault="23882AE5" w14:paraId="7B676E64" w14:textId="3A434DC4">
      <w:pPr>
        <w:rPr>
          <w:u w:val="single"/>
        </w:rPr>
      </w:pPr>
      <w:r w:rsidRPr="23882AE5">
        <w:rPr>
          <w:u w:val="single"/>
        </w:rPr>
        <w:t xml:space="preserve">*Program Forms can be found in the Forms handbook/manual which will be provided to students the first week of </w:t>
      </w:r>
      <w:r w:rsidR="00F9248B">
        <w:rPr>
          <w:u w:val="single"/>
        </w:rPr>
        <w:t>f</w:t>
      </w:r>
      <w:r w:rsidRPr="23882AE5">
        <w:rPr>
          <w:u w:val="single"/>
        </w:rPr>
        <w:t>all classes.*</w:t>
      </w:r>
    </w:p>
    <w:p w:rsidRPr="0014247B" w:rsidR="00C6536A" w:rsidP="0014247B" w:rsidRDefault="23882AE5" w14:paraId="46DF39A0" w14:textId="06C51547">
      <w:pPr>
        <w:pStyle w:val="Heading2"/>
      </w:pPr>
      <w:bookmarkStart w:name="_Toc105485317" w:id="66"/>
      <w:r>
        <w:lastRenderedPageBreak/>
        <w:t>Specific Requirements for Courses with School Placements</w:t>
      </w:r>
      <w:bookmarkEnd w:id="65"/>
      <w:bookmarkEnd w:id="66"/>
    </w:p>
    <w:p w:rsidR="000C6F1B" w:rsidP="00D45369" w:rsidRDefault="6216AF62" w14:paraId="5BF1E379" w14:textId="76D03173">
      <w:r>
        <w:t xml:space="preserve">There are four courses with school placements: Fieldwork (CEP 596 SC), Practicum (CEP 597 SC), and two Internships (CEP 600 SC- Fall and Spring). Each of these placements requires student to spend a specific amount of time in the school on a weekly basis (150 hours per semester for Fieldwork &amp; Practicum and 300 hours per semester for Internship.) </w:t>
      </w:r>
    </w:p>
    <w:p w:rsidR="6216AF62" w:rsidP="6216AF62" w:rsidRDefault="6216AF62" w14:paraId="2F737884" w14:textId="1F8F452C"/>
    <w:p w:rsidRPr="00C6536A" w:rsidR="00C6536A" w:rsidP="00D45369" w:rsidRDefault="6216AF62" w14:paraId="69A48D3C" w14:textId="0323DDC6">
      <w:r>
        <w:t>Upon completion of the four-course sequence, students will:</w:t>
      </w:r>
    </w:p>
    <w:p w:rsidRPr="00C6536A" w:rsidR="00C6536A" w:rsidP="0014247B" w:rsidRDefault="00C6536A" w14:paraId="68CB2637" w14:textId="77777777">
      <w:pPr>
        <w:pStyle w:val="ListParagraph"/>
        <w:numPr>
          <w:ilvl w:val="0"/>
          <w:numId w:val="14"/>
        </w:numPr>
      </w:pPr>
      <w:r w:rsidRPr="00C6536A">
        <w:t>Understand the school as a social system</w:t>
      </w:r>
    </w:p>
    <w:p w:rsidRPr="00C6536A" w:rsidR="00C6536A" w:rsidP="0014247B" w:rsidRDefault="00C6536A" w14:paraId="5485E9A4" w14:textId="77777777">
      <w:pPr>
        <w:pStyle w:val="ListParagraph"/>
        <w:numPr>
          <w:ilvl w:val="0"/>
          <w:numId w:val="14"/>
        </w:numPr>
      </w:pPr>
      <w:r w:rsidRPr="00C6536A">
        <w:t>Observe the complete range of school counseling activity within a comprehensive guidance program</w:t>
      </w:r>
    </w:p>
    <w:p w:rsidRPr="00C6536A" w:rsidR="00C6536A" w:rsidP="0014247B" w:rsidRDefault="00C6536A" w14:paraId="3061145E" w14:textId="77777777">
      <w:pPr>
        <w:pStyle w:val="ListParagraph"/>
        <w:numPr>
          <w:ilvl w:val="0"/>
          <w:numId w:val="14"/>
        </w:numPr>
      </w:pPr>
      <w:r w:rsidRPr="00C6536A">
        <w:t>Perform, under supervision, all activities of a school counselor</w:t>
      </w:r>
    </w:p>
    <w:p w:rsidRPr="00C6536A" w:rsidR="00C6536A" w:rsidP="0014247B" w:rsidRDefault="00C6536A" w14:paraId="1757212F" w14:textId="77777777">
      <w:pPr>
        <w:pStyle w:val="ListParagraph"/>
        <w:numPr>
          <w:ilvl w:val="0"/>
          <w:numId w:val="14"/>
        </w:numPr>
      </w:pPr>
      <w:r w:rsidRPr="00C6536A">
        <w:t>Apply legal and ethical standards</w:t>
      </w:r>
    </w:p>
    <w:p w:rsidRPr="00C6536A" w:rsidR="00C6536A" w:rsidP="0014247B" w:rsidRDefault="6216AF62" w14:paraId="04A0C30C" w14:textId="6A925CBA">
      <w:pPr>
        <w:pStyle w:val="ListParagraph"/>
        <w:numPr>
          <w:ilvl w:val="0"/>
          <w:numId w:val="14"/>
        </w:numPr>
      </w:pPr>
      <w:r>
        <w:t>Understand how ethnic, racial, and cultural differences affect student use of student support services</w:t>
      </w:r>
    </w:p>
    <w:p w:rsidR="000C6F1B" w:rsidP="6216AF62" w:rsidRDefault="6216AF62" w14:paraId="69B07305" w14:textId="77BE86CF">
      <w:pPr>
        <w:pStyle w:val="ListParagraph"/>
        <w:numPr>
          <w:ilvl w:val="0"/>
          <w:numId w:val="14"/>
        </w:numPr>
      </w:pPr>
      <w:r>
        <w:t>Observe how school counselors perform within a pupil services team (e.g., school psychologists, school social workers, school nurses, etc.)</w:t>
      </w:r>
    </w:p>
    <w:p w:rsidR="6216AF62" w:rsidP="6216AF62" w:rsidRDefault="6216AF62" w14:paraId="523C0507" w14:textId="3F86E0B2">
      <w:pPr>
        <w:ind w:left="360"/>
      </w:pPr>
    </w:p>
    <w:p w:rsidRPr="0014247B" w:rsidR="00C6536A" w:rsidP="0014247B" w:rsidRDefault="23882AE5" w14:paraId="653344A5" w14:textId="77777777">
      <w:pPr>
        <w:pStyle w:val="Heading3"/>
      </w:pPr>
      <w:bookmarkStart w:name="_Toc105485318" w:id="67"/>
      <w:r>
        <w:t>CEP596 SC: Fieldwork in the Schools (3 credits)</w:t>
      </w:r>
      <w:bookmarkEnd w:id="67"/>
      <w:r>
        <w:t xml:space="preserve"> </w:t>
      </w:r>
    </w:p>
    <w:p w:rsidRPr="00C6536A" w:rsidR="00C6536A" w:rsidP="00D45369" w:rsidRDefault="5775554E" w14:paraId="553B3415" w14:textId="60A00E5B">
      <w:r>
        <w:t xml:space="preserve">Fieldwork is the first of a four-course sequence that permits the student to practice the entire range of functions of a school counselor. In Fieldwork, emphasis is placed on all aspects of the school counselor role, except individual counseling – that aspect will be emphasized during Practicum and Internship, the remaining courses. </w:t>
      </w:r>
    </w:p>
    <w:p w:rsidRPr="00C6536A" w:rsidR="00C6536A" w:rsidP="00D45369" w:rsidRDefault="00C6536A" w14:paraId="51190D3D" w14:textId="5785831B"/>
    <w:p w:rsidRPr="00C6536A" w:rsidR="00C6536A" w:rsidP="4960B972" w:rsidRDefault="4960B972" w14:paraId="7ADD61A1" w14:textId="207EE5F7">
      <w:r>
        <w:t>In addition to observing and shadowing the Cooperating Counselor in all aspects of their work, students are required to complete a series of observations and interviews with school personnel to become familiar with the school as an organization. Students should begin by observing both counseling and non-counseling oriented interventions, and then gradually move toward co-facilitation of such activities. Ideally by the end of the semester, the student should be able to provide a range of interventions to individual students, small groups, and classes with supervision and feedback from the Cooperating Counselor. The apprentice model of observing, then co-facilitating, then facilitating with feedback is the preferred mode during Fieldwork.</w:t>
      </w:r>
    </w:p>
    <w:p w:rsidRPr="000C6F1B" w:rsidR="00C6536A" w:rsidP="00641BC6" w:rsidRDefault="23882AE5" w14:paraId="3B0E64B0" w14:textId="32034C63">
      <w:pPr>
        <w:pStyle w:val="Heading3"/>
      </w:pPr>
      <w:bookmarkStart w:name="_Toc105485319" w:id="68"/>
      <w:r>
        <w:t>CEP597 SC: Practicum in the Schools (3 credits)</w:t>
      </w:r>
      <w:bookmarkEnd w:id="68"/>
      <w:r>
        <w:t xml:space="preserve"> </w:t>
      </w:r>
    </w:p>
    <w:p w:rsidRPr="00C6536A" w:rsidR="00C6536A" w:rsidP="00D45369" w:rsidRDefault="6216AF62" w14:paraId="32398F93" w14:textId="18823141">
      <w:r>
        <w:t>Practicum is the second of a four-course sequence that permits the student to practice the entire range of functions of a school counselor. In Practicum, emphasis is placed on all aspects of the school counselor role, but also specifically focuses on individual counseling and group work.</w:t>
      </w:r>
    </w:p>
    <w:p w:rsidR="000C6F1B" w:rsidP="00D45369" w:rsidRDefault="000C6F1B" w14:paraId="5AF4A15A" w14:textId="77777777"/>
    <w:p w:rsidRPr="00C6536A" w:rsidR="00C6536A" w:rsidP="00D45369" w:rsidRDefault="00C6536A" w14:paraId="6545D9DC" w14:textId="77777777">
      <w:r w:rsidRPr="00C6536A">
        <w:lastRenderedPageBreak/>
        <w:t>Students are expected to have a caseload of 5 to 7 students with whom they work using individual counseling techniques on a variety of career and personal concerns. It is desirable that students see a range of issues and length of treatment (e.g., some for a session or two, some for 6 to 8 sessions, one or two students for the entire semester).</w:t>
      </w:r>
    </w:p>
    <w:p w:rsidR="000C6F1B" w:rsidP="00D45369" w:rsidRDefault="000C6F1B" w14:paraId="040396CD" w14:textId="77777777"/>
    <w:p w:rsidRPr="00C6536A" w:rsidR="00C6536A" w:rsidP="00D45369" w:rsidRDefault="00C6536A" w14:paraId="43C3B67F" w14:textId="77777777">
      <w:r w:rsidRPr="00C6536A">
        <w:t>Students must be able to record 3 to 5 student sessions weekly and bring those recordings to their University Supervisor for discussion. During Practicum, students must accrue 40 hours of individual counseling contact with students (personal and career issues) and 10 hours of group work (classroom guidance, psychoeducational, and counseling) based on CACREP standards.</w:t>
      </w:r>
    </w:p>
    <w:p w:rsidR="000C6F1B" w:rsidP="00D45369" w:rsidRDefault="000C6F1B" w14:paraId="75DEEBA9" w14:textId="77777777"/>
    <w:p w:rsidRPr="00C6536A" w:rsidR="00C6536A" w:rsidP="00D45369" w:rsidRDefault="00C6536A" w14:paraId="463CFD5A" w14:textId="77777777">
      <w:r w:rsidRPr="00C6536A">
        <w:t>Summary of Weekly Activities:</w:t>
      </w:r>
    </w:p>
    <w:p w:rsidRPr="00C6536A" w:rsidR="00C6536A" w:rsidP="00D45369" w:rsidRDefault="00C6536A" w14:paraId="2CD05005" w14:textId="77777777">
      <w:pPr>
        <w:pStyle w:val="ListParagraph"/>
        <w:numPr>
          <w:ilvl w:val="0"/>
          <w:numId w:val="19"/>
        </w:numPr>
      </w:pPr>
      <w:r w:rsidRPr="00C6536A">
        <w:t>10 hours in school</w:t>
      </w:r>
    </w:p>
    <w:p w:rsidRPr="00C6536A" w:rsidR="00C6536A" w:rsidP="00D45369" w:rsidRDefault="00C6536A" w14:paraId="4E9A9FFD" w14:textId="77777777">
      <w:pPr>
        <w:pStyle w:val="ListParagraph"/>
        <w:numPr>
          <w:ilvl w:val="0"/>
          <w:numId w:val="19"/>
        </w:numPr>
      </w:pPr>
      <w:r w:rsidRPr="00C6536A">
        <w:t>3 hours in class</w:t>
      </w:r>
    </w:p>
    <w:p w:rsidRPr="00C6536A" w:rsidR="00C6536A" w:rsidP="00D45369" w:rsidRDefault="00C6536A" w14:paraId="1CF89463" w14:textId="77777777">
      <w:pPr>
        <w:pStyle w:val="ListParagraph"/>
        <w:numPr>
          <w:ilvl w:val="0"/>
          <w:numId w:val="19"/>
        </w:numPr>
      </w:pPr>
      <w:r w:rsidRPr="00C6536A">
        <w:t>1 hour with University Supervisor</w:t>
      </w:r>
    </w:p>
    <w:p w:rsidRPr="00C6536A" w:rsidR="00C6536A" w:rsidP="00D45369" w:rsidRDefault="00C6536A" w14:paraId="07616DE3" w14:textId="77777777">
      <w:pPr>
        <w:pStyle w:val="ListParagraph"/>
        <w:numPr>
          <w:ilvl w:val="0"/>
          <w:numId w:val="19"/>
        </w:numPr>
      </w:pPr>
      <w:r w:rsidRPr="00C6536A">
        <w:t>2-3 hours reviewing tapes of students and group work</w:t>
      </w:r>
    </w:p>
    <w:p w:rsidR="6216AF62" w:rsidP="6216AF62" w:rsidRDefault="6216AF62" w14:paraId="5B3730E2" w14:textId="0392A35C">
      <w:pPr>
        <w:pStyle w:val="ListParagraph"/>
        <w:numPr>
          <w:ilvl w:val="0"/>
          <w:numId w:val="19"/>
        </w:numPr>
      </w:pPr>
      <w:r>
        <w:t>2-3 hours making case notes</w:t>
      </w:r>
    </w:p>
    <w:p w:rsidR="6216AF62" w:rsidP="6216AF62" w:rsidRDefault="6216AF62" w14:paraId="55EDD9A3" w14:textId="74C7C2BE"/>
    <w:p w:rsidR="6216AF62" w:rsidP="6216AF62" w:rsidRDefault="23882AE5" w14:paraId="4C4DB89A" w14:textId="0BB5D93B">
      <w:pPr>
        <w:pStyle w:val="Heading3"/>
      </w:pPr>
      <w:bookmarkStart w:name="_Toc105485320" w:id="69"/>
      <w:r>
        <w:t>CEP600 SC: Internship in the Schools (12 credits: Fall/Spring 6 credits each)</w:t>
      </w:r>
      <w:bookmarkEnd w:id="69"/>
      <w:r>
        <w:t xml:space="preserve"> </w:t>
      </w:r>
    </w:p>
    <w:p w:rsidR="6216AF62" w:rsidRDefault="6216AF62" w14:paraId="506F0F7F" w14:textId="3EBC120D">
      <w:r>
        <w:t xml:space="preserve">In the second year of study, students will take two different Internship courses which will permit the student to practice the entire range of functions of a school counselor. In the Fall Internship, students will be placed into a school at either a K-8 level or at the High School level. In the Spring, the student will switch placements and complete their second internship course at the opposite level (either K-8 or 9-12). </w:t>
      </w:r>
    </w:p>
    <w:p w:rsidR="6216AF62" w:rsidRDefault="6216AF62" w14:paraId="113C8C33" w14:textId="07F5073C"/>
    <w:p w:rsidR="009E67E0" w:rsidP="4960B972" w:rsidRDefault="1C3894E7" w14:paraId="495C6103" w14:textId="2B2CE43E">
      <w:r>
        <w:t>In both Internships, the emphasis is placed on exhibition of the range of school counselor activities and behaviors. At the beginning of each semester, the student and their cooperating counselor will decide on goals for the student over the course of the semester focusing on areas with which the student would like further experience. A copy of these goals is turned into the Internship Instructor by the 4th week of the semester.</w:t>
      </w:r>
    </w:p>
    <w:p w:rsidR="4960B972" w:rsidRDefault="4960B972" w14:paraId="2EC61CEB" w14:textId="594D7F41">
      <w:r>
        <w:br w:type="page"/>
      </w:r>
    </w:p>
    <w:p w:rsidRPr="00337FD4" w:rsidR="000C6F1B" w:rsidP="0014247B" w:rsidRDefault="23882AE5" w14:paraId="41F863E0" w14:textId="0158DE7F">
      <w:pPr>
        <w:pStyle w:val="Heading1"/>
      </w:pPr>
      <w:bookmarkStart w:name="_Toc105485321" w:id="70"/>
      <w:r>
        <w:lastRenderedPageBreak/>
        <w:t>International Students Information</w:t>
      </w:r>
      <w:bookmarkEnd w:id="70"/>
    </w:p>
    <w:p w:rsidRPr="00765EA6" w:rsidR="000C6F1B" w:rsidP="00D45369" w:rsidRDefault="23882AE5" w14:paraId="711C5207" w14:textId="77777777">
      <w:pPr>
        <w:pStyle w:val="Heading2"/>
      </w:pPr>
      <w:bookmarkStart w:name="_Toc531700724" w:id="71"/>
      <w:bookmarkStart w:name="_Toc105485322" w:id="72"/>
      <w:r>
        <w:t>International Student Services</w:t>
      </w:r>
      <w:bookmarkEnd w:id="71"/>
      <w:bookmarkEnd w:id="72"/>
    </w:p>
    <w:p w:rsidRPr="00337FD4" w:rsidR="000C6F1B" w:rsidP="00D45369" w:rsidRDefault="00F37469" w14:paraId="6683C596" w14:textId="77777777">
      <w:pPr>
        <w:rPr>
          <w:color w:val="005BBB"/>
          <w:sz w:val="22"/>
        </w:rPr>
      </w:pPr>
      <w:hyperlink w:history="1" r:id="rId46">
        <w:r w:rsidRPr="00D061D0" w:rsidR="000C6F1B">
          <w:rPr>
            <w:rStyle w:val="Hyperlink"/>
            <w:color w:val="135BBC"/>
            <w:szCs w:val="28"/>
          </w:rPr>
          <w:t>http://www.buffalo.edu/international-student-services.html</w:t>
        </w:r>
      </w:hyperlink>
    </w:p>
    <w:p w:rsidRPr="00337FD4" w:rsidR="000C6F1B" w:rsidP="00D45369" w:rsidRDefault="000C6F1B" w14:paraId="683FECD2" w14:textId="77777777">
      <w:r w:rsidRPr="00337FD4">
        <w:t>210 Talbert Hall</w:t>
      </w:r>
    </w:p>
    <w:p w:rsidRPr="00337FD4" w:rsidR="000C6F1B" w:rsidP="00D45369" w:rsidRDefault="000C6F1B" w14:paraId="776D329D" w14:textId="77777777">
      <w:r w:rsidRPr="00337FD4">
        <w:t>Buffalo, New York 14260-1604</w:t>
      </w:r>
    </w:p>
    <w:p w:rsidRPr="00337FD4" w:rsidR="000C6F1B" w:rsidP="00D45369" w:rsidRDefault="000C6F1B" w14:paraId="333BBAAE" w14:textId="77777777">
      <w:r w:rsidRPr="00337FD4">
        <w:t>(716) 645-2258</w:t>
      </w:r>
    </w:p>
    <w:p w:rsidRPr="00337FD4" w:rsidR="000C6F1B" w:rsidP="00D45369" w:rsidRDefault="00F37469" w14:paraId="1575729D" w14:textId="77777777">
      <w:pPr>
        <w:rPr>
          <w:rStyle w:val="Hyperlink"/>
          <w:color w:val="005BBB"/>
          <w:szCs w:val="28"/>
        </w:rPr>
      </w:pPr>
      <w:hyperlink w:history="1" r:id="rId47">
        <w:r w:rsidRPr="00337FD4" w:rsidR="000C6F1B">
          <w:rPr>
            <w:rStyle w:val="Hyperlink"/>
            <w:color w:val="005BBB"/>
            <w:szCs w:val="28"/>
          </w:rPr>
          <w:t>isss@buffalo.edu</w:t>
        </w:r>
      </w:hyperlink>
    </w:p>
    <w:p w:rsidR="000C6F1B" w:rsidP="00D45369" w:rsidRDefault="000C6F1B" w14:paraId="55BABCDD" w14:textId="77777777">
      <w:pPr>
        <w:rPr>
          <w:rStyle w:val="Hyperlink"/>
          <w:color w:val="666666"/>
          <w:szCs w:val="28"/>
        </w:rPr>
      </w:pPr>
    </w:p>
    <w:p w:rsidRPr="000F7F8A" w:rsidR="000C6F1B" w:rsidP="000F7F8A" w:rsidRDefault="23882AE5" w14:paraId="77EC3D3A" w14:textId="77777777">
      <w:pPr>
        <w:pStyle w:val="Heading2"/>
        <w:rPr>
          <w:rStyle w:val="Hyperlink"/>
          <w:color w:val="666666"/>
          <w:u w:val="none"/>
        </w:rPr>
      </w:pPr>
      <w:bookmarkStart w:name="_Toc105485323" w:id="73"/>
      <w:r w:rsidRPr="23882AE5">
        <w:rPr>
          <w:rStyle w:val="Hyperlink"/>
          <w:color w:val="666666"/>
          <w:u w:val="none"/>
        </w:rPr>
        <w:t>Immigration Services</w:t>
      </w:r>
      <w:bookmarkEnd w:id="73"/>
    </w:p>
    <w:p w:rsidR="000C6F1B" w:rsidP="00D45369" w:rsidRDefault="00F37469" w14:paraId="3CF5DD32" w14:textId="77777777">
      <w:pPr>
        <w:rPr>
          <w:color w:val="005BBB"/>
        </w:rPr>
      </w:pPr>
      <w:hyperlink w:history="1" r:id="rId48">
        <w:r w:rsidRPr="00337FD4" w:rsidR="000C6F1B">
          <w:rPr>
            <w:rStyle w:val="Hyperlink"/>
            <w:color w:val="005BBB"/>
          </w:rPr>
          <w:t>http://www.buffalo.edu/immigration-services.html</w:t>
        </w:r>
      </w:hyperlink>
    </w:p>
    <w:p w:rsidR="000C6F1B" w:rsidP="00D45369" w:rsidRDefault="000C6F1B" w14:paraId="3F339C35" w14:textId="77777777">
      <w:r>
        <w:t>1 Capen Hall</w:t>
      </w:r>
    </w:p>
    <w:p w:rsidR="000C6F1B" w:rsidP="00D45369" w:rsidRDefault="000C6F1B" w14:paraId="39FC7D50" w14:textId="77777777">
      <w:r>
        <w:t>Buffalo, New York 14260-1604</w:t>
      </w:r>
    </w:p>
    <w:p w:rsidR="000C6F1B" w:rsidP="00D45369" w:rsidRDefault="000C6F1B" w14:paraId="26603AA9" w14:textId="77777777">
      <w:r>
        <w:t>(716) 645-2355</w:t>
      </w:r>
    </w:p>
    <w:p w:rsidR="000C6F1B" w:rsidP="00D45369" w:rsidRDefault="00F37469" w14:paraId="54B71BA4" w14:textId="77777777">
      <w:pPr>
        <w:rPr>
          <w:color w:val="005BBB"/>
        </w:rPr>
      </w:pPr>
      <w:hyperlink w:history="1" r:id="rId49">
        <w:r w:rsidRPr="00337FD4" w:rsidR="000C6F1B">
          <w:rPr>
            <w:rStyle w:val="Hyperlink"/>
            <w:color w:val="005BBB"/>
          </w:rPr>
          <w:t>immgsvc@buffalo.edu</w:t>
        </w:r>
      </w:hyperlink>
      <w:r w:rsidRPr="00337FD4" w:rsidR="000C6F1B">
        <w:rPr>
          <w:color w:val="005BBB"/>
        </w:rPr>
        <w:t xml:space="preserve"> </w:t>
      </w:r>
    </w:p>
    <w:p w:rsidR="000C6F1B" w:rsidP="00D45369" w:rsidRDefault="000C6F1B" w14:paraId="0FAC4FE7" w14:textId="77777777"/>
    <w:p w:rsidRPr="000F7F8A" w:rsidR="000C6F1B" w:rsidP="000F7F8A" w:rsidRDefault="23882AE5" w14:paraId="608204EB" w14:textId="77777777">
      <w:pPr>
        <w:pStyle w:val="Heading2"/>
        <w:rPr>
          <w:rStyle w:val="Hyperlink"/>
          <w:color w:val="666666"/>
          <w:u w:val="none"/>
        </w:rPr>
      </w:pPr>
      <w:bookmarkStart w:name="_Toc105485324" w:id="74"/>
      <w:r w:rsidRPr="23882AE5">
        <w:rPr>
          <w:rStyle w:val="Hyperlink"/>
          <w:color w:val="666666"/>
          <w:u w:val="none"/>
        </w:rPr>
        <w:t>Financial Aid</w:t>
      </w:r>
      <w:bookmarkEnd w:id="74"/>
    </w:p>
    <w:p w:rsidRPr="00337FD4" w:rsidR="000C6F1B" w:rsidP="00D45369" w:rsidRDefault="00F37469" w14:paraId="77038774" w14:textId="77777777">
      <w:pPr>
        <w:rPr>
          <w:color w:val="005BBB"/>
        </w:rPr>
      </w:pPr>
      <w:hyperlink w:history="1" r:id="rId50">
        <w:r w:rsidRPr="00337FD4" w:rsidR="000C6F1B">
          <w:rPr>
            <w:rStyle w:val="Hyperlink"/>
            <w:color w:val="005BBB"/>
          </w:rPr>
          <w:t>https://financialaid.buffalo.edu/international-students/</w:t>
        </w:r>
      </w:hyperlink>
    </w:p>
    <w:p w:rsidR="000C6F1B" w:rsidP="00D45369" w:rsidRDefault="000C6F1B" w14:paraId="5D707668" w14:textId="77777777">
      <w:r>
        <w:t>1 Capen Hall (North Campus)</w:t>
      </w:r>
    </w:p>
    <w:p w:rsidR="000C6F1B" w:rsidP="00D45369" w:rsidRDefault="000C6F1B" w14:paraId="3E7B6AFE" w14:textId="77777777">
      <w:r>
        <w:t>114 Diefendorf (South Campus)</w:t>
      </w:r>
    </w:p>
    <w:p w:rsidR="000C6F1B" w:rsidP="00D45369" w:rsidRDefault="000C6F1B" w14:paraId="1FC46BBD" w14:textId="77777777">
      <w:r>
        <w:t xml:space="preserve"> (716) 645-8232</w:t>
      </w:r>
    </w:p>
    <w:p w:rsidRPr="00BD5C5B" w:rsidR="000C6F1B" w:rsidP="00D45369" w:rsidRDefault="00F37469" w14:paraId="50E36F27" w14:textId="32E7B95B">
      <w:pPr>
        <w:rPr>
          <w:color w:val="005BBB"/>
        </w:rPr>
      </w:pPr>
      <w:hyperlink w:history="1" r:id="rId51">
        <w:r w:rsidRPr="00DC52DD" w:rsidR="000C6F1B">
          <w:rPr>
            <w:rStyle w:val="Hyperlink"/>
            <w:color w:val="005BBB"/>
          </w:rPr>
          <w:t>UBFA@buffalo.edu</w:t>
        </w:r>
      </w:hyperlink>
    </w:p>
    <w:p w:rsidR="00A470C1" w:rsidRDefault="00A470C1" w14:paraId="5F77F650" w14:textId="77777777">
      <w:pPr>
        <w:spacing w:line="240" w:lineRule="auto"/>
        <w:rPr>
          <w:rFonts w:cs="Geeza Pro" w:eastAsiaTheme="majorEastAsia"/>
          <w:b/>
          <w:color w:val="005BBB"/>
          <w:sz w:val="32"/>
          <w:szCs w:val="32"/>
        </w:rPr>
      </w:pPr>
      <w:r>
        <w:br w:type="page"/>
      </w:r>
    </w:p>
    <w:p w:rsidRPr="00DC52DD" w:rsidR="000C6F1B" w:rsidP="000F7F8A" w:rsidRDefault="23882AE5" w14:paraId="402C0887" w14:textId="1456C2B3">
      <w:pPr>
        <w:pStyle w:val="Heading1"/>
      </w:pPr>
      <w:bookmarkStart w:name="_Toc105485325" w:id="75"/>
      <w:r>
        <w:lastRenderedPageBreak/>
        <w:t>Campus Resources and Services</w:t>
      </w:r>
      <w:bookmarkEnd w:id="75"/>
    </w:p>
    <w:p w:rsidRPr="0066608D" w:rsidR="000C6F1B" w:rsidP="00D45369" w:rsidRDefault="000C6F1B" w14:paraId="74500951" w14:textId="77777777">
      <w:pPr>
        <w:pStyle w:val="PlainText"/>
      </w:pPr>
    </w:p>
    <w:p w:rsidRPr="0066608D" w:rsidR="000C6F1B" w:rsidP="000F7F8A" w:rsidRDefault="23882AE5" w14:paraId="3D82664E" w14:textId="77777777">
      <w:pPr>
        <w:pStyle w:val="Heading2"/>
      </w:pPr>
      <w:bookmarkStart w:name="_Toc105485326" w:id="76"/>
      <w:r>
        <w:t>Departmental Resources</w:t>
      </w:r>
      <w:bookmarkEnd w:id="76"/>
      <w:r>
        <w:t xml:space="preserve"> </w:t>
      </w:r>
    </w:p>
    <w:p w:rsidRPr="00A470C1" w:rsidR="000C6F1B" w:rsidP="000F7F8A" w:rsidRDefault="23882AE5" w14:paraId="430FBDAC" w14:textId="6AFE041E">
      <w:pPr>
        <w:pStyle w:val="Heading3"/>
      </w:pPr>
      <w:bookmarkStart w:name="_Toc105485327" w:id="77"/>
      <w:r>
        <w:t>Student Lounge</w:t>
      </w:r>
      <w:bookmarkEnd w:id="77"/>
      <w:r>
        <w:t xml:space="preserve"> </w:t>
      </w:r>
    </w:p>
    <w:p w:rsidRPr="000F7F8A" w:rsidR="000C6F1B" w:rsidP="00D45369" w:rsidRDefault="6216AF62" w14:paraId="7F0A6CB2" w14:textId="55AF862F">
      <w:pPr>
        <w:rPr>
          <w:b/>
          <w:bCs/>
        </w:rPr>
      </w:pPr>
      <w:r>
        <w:t xml:space="preserve">The Robert Rossburg Memorial Lounge (adjacent to 415 Baldy) was constructed with funds donated from the estate of Dr. Rossburg.  It is open during business hours and accessible by combination lock after hours.  This lounge provides students with a comfortable study and social environment and is equipped with couch, recliner, table &amp; chairs, computer, telephone, refrigerator, and microwave.  Use of the Rossburg Lounge is a privilege that requires conforming to the use guidelines that are posted in the lounge.  The Department reserves the right to control who has access to the lounge, and privileges may be revoked for disruptive or abusive behaviors.  </w:t>
      </w:r>
    </w:p>
    <w:p w:rsidRPr="009E0A8C" w:rsidR="000C6F1B" w:rsidP="00EC1D5F" w:rsidRDefault="23882AE5" w14:paraId="62B3CB41" w14:textId="77777777">
      <w:pPr>
        <w:pStyle w:val="Heading3"/>
      </w:pPr>
      <w:bookmarkStart w:name="_Toc105485328" w:id="78"/>
      <w:r>
        <w:t>Secretarial Services</w:t>
      </w:r>
      <w:bookmarkEnd w:id="78"/>
    </w:p>
    <w:p w:rsidRPr="00BD5C5B" w:rsidR="000C6F1B" w:rsidP="00D45369" w:rsidRDefault="000C6F1B" w14:paraId="7F55FFD5" w14:textId="0AD8017E">
      <w:pPr>
        <w:rPr>
          <w:b/>
          <w:bCs/>
        </w:rPr>
      </w:pPr>
      <w:r w:rsidRPr="009E0A8C">
        <w:t>Students may not use the Departmental secretarial services unless they are doing work specifically and directly for a professor in conjunction with their assistantships.</w:t>
      </w:r>
    </w:p>
    <w:p w:rsidRPr="009E0A8C" w:rsidR="000C6F1B" w:rsidP="00EC1D5F" w:rsidRDefault="23882AE5" w14:paraId="214490C2" w14:textId="77777777">
      <w:pPr>
        <w:pStyle w:val="Heading3"/>
      </w:pPr>
      <w:bookmarkStart w:name="_Toc105485329" w:id="79"/>
      <w:r>
        <w:t>Photocopying</w:t>
      </w:r>
      <w:bookmarkEnd w:id="79"/>
    </w:p>
    <w:p w:rsidRPr="009E0A8C" w:rsidR="000C6F1B" w:rsidP="00D45369" w:rsidRDefault="000C6F1B" w14:paraId="5E72180C" w14:textId="77777777">
      <w:r w:rsidRPr="009E0A8C">
        <w:t xml:space="preserve">There are photocopying/scanning machines located in the various libraries and elsewhere on campus.  Departmental copiers cannot be used except by department staff for department business.  </w:t>
      </w:r>
    </w:p>
    <w:p w:rsidRPr="00765EA6" w:rsidR="000C6F1B" w:rsidP="00D45369" w:rsidRDefault="23882AE5" w14:paraId="5A117FB1" w14:textId="77777777">
      <w:pPr>
        <w:pStyle w:val="Heading2"/>
      </w:pPr>
      <w:bookmarkStart w:name="_Toc105485330" w:id="80"/>
      <w:r>
        <w:t>Financial Information</w:t>
      </w:r>
      <w:bookmarkEnd w:id="80"/>
    </w:p>
    <w:p w:rsidR="000C6F1B" w:rsidP="00D45369" w:rsidRDefault="000C6F1B" w14:paraId="34030F0B" w14:textId="052BC110">
      <w:r w:rsidRPr="009E0A8C">
        <w:t>The CSEP Department offers a limited number of assistantships.  These are awarded on a competitive basis.  Students are limited to no more than two years of support from this source, although other sources of support may be available for third- and fourth-year students.  The award carries with it a tuition scholarship for up to a maximum of 9 credit hours.  The awardee is expected to work up to 20 hours per week, usually as a research assistant for two or more professors, or for a campus laboratory or project.  The stipends attached to these assistantships change annually, but typically start at $</w:t>
      </w:r>
      <w:r w:rsidR="000469F9">
        <w:t>20</w:t>
      </w:r>
      <w:r w:rsidRPr="009E0A8C">
        <w:t>,000.</w:t>
      </w:r>
    </w:p>
    <w:p w:rsidR="00BD5C5B" w:rsidP="00D45369" w:rsidRDefault="00BD5C5B" w14:paraId="6B4A842D" w14:textId="77777777"/>
    <w:p w:rsidRPr="009E0A8C" w:rsidR="000C6F1B" w:rsidP="00D45369" w:rsidRDefault="000C6F1B" w14:paraId="7464F53B" w14:textId="77777777">
      <w:r w:rsidRPr="009E0A8C">
        <w:t xml:space="preserve">There are also possibilities for securing research and administrative assistantships in other sectors of the University.  These opportunities are posted throughout the year on Bullseye through Career Services: </w:t>
      </w:r>
      <w:hyperlink w:history="1" r:id="rId52">
        <w:r w:rsidRPr="00101EBF">
          <w:rPr>
            <w:rStyle w:val="Hyperlink"/>
            <w:color w:val="005BBB"/>
          </w:rPr>
          <w:t>http://www.buffalo.edu/career/bullseye.html</w:t>
        </w:r>
      </w:hyperlink>
      <w:r w:rsidRPr="009E0A8C">
        <w:t>.  Students in need of such assistance should check frequently.  Likewise, part-time community-based jobs are also posted.</w:t>
      </w:r>
    </w:p>
    <w:p w:rsidRPr="009E0A8C" w:rsidR="000C6F1B" w:rsidP="00D45369" w:rsidRDefault="000C6F1B" w14:paraId="6020C946" w14:textId="77777777"/>
    <w:p w:rsidR="000C6F1B" w:rsidP="00D45369" w:rsidRDefault="000C6F1B" w14:paraId="64D6718C" w14:textId="77777777">
      <w:r w:rsidRPr="009E0A8C">
        <w:t xml:space="preserve">The State of New York provides several types of assistance to residents.  Federally sponsored assistance programs, ranging from low-interest, deferred payment loans to work/study are </w:t>
      </w:r>
      <w:r w:rsidRPr="009E0A8C">
        <w:lastRenderedPageBreak/>
        <w:t>also available.  Because the number, types, and conditions of these programs change so frequently, they are not described here.  Students are urged to become a resident of New York State as soon as possible, and to contact the Office of Student Accounts for further information on these programs.</w:t>
      </w:r>
      <w:bookmarkStart w:name="_Toc530492799" w:id="81"/>
      <w:bookmarkStart w:name="_Toc531700729" w:id="82"/>
    </w:p>
    <w:p w:rsidRPr="009E0A8C" w:rsidR="000F7F8A" w:rsidP="000F7F8A" w:rsidRDefault="23882AE5" w14:paraId="169F11BD" w14:textId="77777777">
      <w:pPr>
        <w:pStyle w:val="Heading2"/>
      </w:pPr>
      <w:bookmarkStart w:name="_Toc15466609" w:id="83"/>
      <w:bookmarkStart w:name="_Toc105485331" w:id="84"/>
      <w:bookmarkEnd w:id="81"/>
      <w:bookmarkEnd w:id="82"/>
      <w:r>
        <w:t>University Information</w:t>
      </w:r>
      <w:bookmarkEnd w:id="83"/>
      <w:bookmarkEnd w:id="84"/>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85"/>
        <w:gridCol w:w="5665"/>
      </w:tblGrid>
      <w:tr w:rsidR="000F7F8A" w:rsidTr="0010054B" w14:paraId="5502B56C" w14:textId="77777777">
        <w:tc>
          <w:tcPr>
            <w:tcW w:w="3685" w:type="dxa"/>
          </w:tcPr>
          <w:p w:rsidR="000F7F8A" w:rsidP="0010054B" w:rsidRDefault="000F7F8A" w14:paraId="6F7845A4" w14:textId="77777777">
            <w:r w:rsidRPr="009E0A8C">
              <w:t>CSEP Department Office</w:t>
            </w:r>
            <w:r w:rsidRPr="009E0A8C">
              <w:tab/>
            </w:r>
          </w:p>
        </w:tc>
        <w:tc>
          <w:tcPr>
            <w:tcW w:w="5665" w:type="dxa"/>
          </w:tcPr>
          <w:p w:rsidR="000F7F8A" w:rsidP="0010054B" w:rsidRDefault="000F7F8A" w14:paraId="74149771" w14:textId="77777777">
            <w:r w:rsidRPr="009E0A8C">
              <w:t>(716) 645-2484</w:t>
            </w:r>
          </w:p>
        </w:tc>
      </w:tr>
      <w:tr w:rsidR="000F7F8A" w:rsidTr="0010054B" w14:paraId="46384864" w14:textId="77777777">
        <w:tc>
          <w:tcPr>
            <w:tcW w:w="3685" w:type="dxa"/>
          </w:tcPr>
          <w:p w:rsidR="000F7F8A" w:rsidP="0010054B" w:rsidRDefault="000F7F8A" w14:paraId="63F6D550" w14:textId="77777777">
            <w:r w:rsidRPr="009E0A8C">
              <w:t>Campus Police</w:t>
            </w:r>
            <w:r w:rsidRPr="009E0A8C">
              <w:tab/>
            </w:r>
          </w:p>
        </w:tc>
        <w:tc>
          <w:tcPr>
            <w:tcW w:w="5665" w:type="dxa"/>
          </w:tcPr>
          <w:p w:rsidR="000F7F8A" w:rsidP="0010054B" w:rsidRDefault="000F7F8A" w14:paraId="0F62392E" w14:textId="77777777">
            <w:r w:rsidRPr="009E0A8C">
              <w:t>(716) 645-222</w:t>
            </w:r>
            <w:r>
              <w:t>2</w:t>
            </w:r>
          </w:p>
        </w:tc>
      </w:tr>
      <w:tr w:rsidR="000F7F8A" w:rsidTr="0010054B" w14:paraId="3D1030A3" w14:textId="77777777">
        <w:tc>
          <w:tcPr>
            <w:tcW w:w="3685" w:type="dxa"/>
          </w:tcPr>
          <w:p w:rsidRPr="009E0A8C" w:rsidR="000F7F8A" w:rsidP="0010054B" w:rsidRDefault="000F7F8A" w14:paraId="783E0462" w14:textId="77777777">
            <w:r w:rsidRPr="009E0A8C">
              <w:t xml:space="preserve">Parking and Transportation  </w:t>
            </w:r>
          </w:p>
        </w:tc>
        <w:tc>
          <w:tcPr>
            <w:tcW w:w="5665" w:type="dxa"/>
          </w:tcPr>
          <w:p w:rsidRPr="009E0A8C" w:rsidR="000F7F8A" w:rsidP="0010054B" w:rsidRDefault="000F7F8A" w14:paraId="7E3B1E8E" w14:textId="77777777">
            <w:r w:rsidRPr="009E0A8C">
              <w:t>(716) 645-3943</w:t>
            </w:r>
          </w:p>
        </w:tc>
      </w:tr>
      <w:tr w:rsidR="000F7F8A" w:rsidTr="0010054B" w14:paraId="4C5C4224" w14:textId="77777777">
        <w:tc>
          <w:tcPr>
            <w:tcW w:w="3685" w:type="dxa"/>
          </w:tcPr>
          <w:p w:rsidRPr="009E0A8C" w:rsidR="000F7F8A" w:rsidP="0010054B" w:rsidRDefault="000F7F8A" w14:paraId="3126AB37" w14:textId="77777777">
            <w:r w:rsidRPr="009E0A8C">
              <w:t>Accessibility Services</w:t>
            </w:r>
          </w:p>
        </w:tc>
        <w:tc>
          <w:tcPr>
            <w:tcW w:w="5665" w:type="dxa"/>
          </w:tcPr>
          <w:p w:rsidRPr="009E0A8C" w:rsidR="000F7F8A" w:rsidP="0010054B" w:rsidRDefault="000F7F8A" w14:paraId="33833A31" w14:textId="77777777">
            <w:r w:rsidRPr="009E0A8C">
              <w:t>(716) 645-2608</w:t>
            </w:r>
          </w:p>
        </w:tc>
      </w:tr>
      <w:tr w:rsidR="000F7F8A" w:rsidTr="0010054B" w14:paraId="170869C0" w14:textId="77777777">
        <w:tc>
          <w:tcPr>
            <w:tcW w:w="3685" w:type="dxa"/>
          </w:tcPr>
          <w:p w:rsidRPr="009E0A8C" w:rsidR="000F7F8A" w:rsidP="0010054B" w:rsidRDefault="000F7F8A" w14:paraId="0A623ED7" w14:textId="77777777">
            <w:r w:rsidRPr="009E0A8C">
              <w:t>UB Counseling Services</w:t>
            </w:r>
          </w:p>
        </w:tc>
        <w:tc>
          <w:tcPr>
            <w:tcW w:w="5665" w:type="dxa"/>
          </w:tcPr>
          <w:p w:rsidRPr="009E0A8C" w:rsidR="000F7F8A" w:rsidP="0010054B" w:rsidRDefault="000F7F8A" w14:paraId="761176D3" w14:textId="77777777">
            <w:r w:rsidRPr="009E0A8C">
              <w:t>(716) 645-2720</w:t>
            </w:r>
          </w:p>
        </w:tc>
      </w:tr>
      <w:tr w:rsidR="000F7F8A" w:rsidTr="0010054B" w14:paraId="4E5FE02C" w14:textId="77777777">
        <w:tc>
          <w:tcPr>
            <w:tcW w:w="3685" w:type="dxa"/>
          </w:tcPr>
          <w:p w:rsidRPr="009E0A8C" w:rsidR="000F7F8A" w:rsidP="0010054B" w:rsidRDefault="000F7F8A" w14:paraId="38CDB036" w14:textId="77777777">
            <w:r w:rsidRPr="009E0A8C">
              <w:t>Lockwood Library</w:t>
            </w:r>
          </w:p>
        </w:tc>
        <w:tc>
          <w:tcPr>
            <w:tcW w:w="5665" w:type="dxa"/>
          </w:tcPr>
          <w:p w:rsidRPr="009E0A8C" w:rsidR="000F7F8A" w:rsidP="0010054B" w:rsidRDefault="000F7F8A" w14:paraId="45EDC9B4" w14:textId="77777777">
            <w:r w:rsidRPr="009E0A8C">
              <w:t>(716) 645-2814</w:t>
            </w:r>
          </w:p>
        </w:tc>
      </w:tr>
      <w:tr w:rsidR="000F7F8A" w:rsidTr="0010054B" w14:paraId="1934C240" w14:textId="77777777">
        <w:tc>
          <w:tcPr>
            <w:tcW w:w="3685" w:type="dxa"/>
          </w:tcPr>
          <w:p w:rsidRPr="009E0A8C" w:rsidR="000F7F8A" w:rsidP="0010054B" w:rsidRDefault="000F7F8A" w14:paraId="4F27D365" w14:textId="77777777">
            <w:r w:rsidRPr="009E0A8C">
              <w:t>Health Sciences Library</w:t>
            </w:r>
            <w:r w:rsidRPr="009E0A8C">
              <w:tab/>
            </w:r>
          </w:p>
        </w:tc>
        <w:tc>
          <w:tcPr>
            <w:tcW w:w="5665" w:type="dxa"/>
          </w:tcPr>
          <w:p w:rsidRPr="009E0A8C" w:rsidR="000F7F8A" w:rsidP="0010054B" w:rsidRDefault="000F7F8A" w14:paraId="45E5BA9C" w14:textId="77777777">
            <w:r w:rsidRPr="009E0A8C">
              <w:t>(716) 829-3900</w:t>
            </w:r>
          </w:p>
        </w:tc>
      </w:tr>
    </w:tbl>
    <w:p w:rsidRPr="009E0A8C" w:rsidR="000F7F8A" w:rsidP="000F7F8A" w:rsidRDefault="000F7F8A" w14:paraId="180CC0FB" w14:textId="77777777"/>
    <w:p w:rsidR="000F7F8A" w:rsidP="000F7F8A" w:rsidRDefault="6216AF62" w14:paraId="3C542BB6" w14:textId="77777777">
      <w:r w:rsidRPr="6216AF62">
        <w:rPr>
          <w:i/>
          <w:iCs/>
        </w:rPr>
        <w:t>Note:</w:t>
      </w:r>
      <w:r>
        <w:t xml:space="preserve"> Amherst (North) Campus telephone numbers begin with 645; Main Street (South) Campus numbers with 829. The area code is 716.</w:t>
      </w:r>
    </w:p>
    <w:p w:rsidRPr="000C6F1B" w:rsidR="000C6F1B" w:rsidP="00D45369" w:rsidRDefault="000C6F1B" w14:paraId="7CC4A1B7" w14:textId="77777777"/>
    <w:p w:rsidRPr="009E0A8C" w:rsidR="000C6F1B" w:rsidP="00096CE7" w:rsidRDefault="23882AE5" w14:paraId="1E7CD4DB" w14:textId="77777777">
      <w:pPr>
        <w:pStyle w:val="Heading2"/>
      </w:pPr>
      <w:bookmarkStart w:name="_Toc105485332" w:id="85"/>
      <w:r>
        <w:t>Computer Labs</w:t>
      </w:r>
      <w:bookmarkEnd w:id="85"/>
    </w:p>
    <w:p w:rsidRPr="009E0A8C" w:rsidR="000C6F1B" w:rsidP="00D45369" w:rsidRDefault="000C6F1B" w14:paraId="35FE9446" w14:textId="77777777">
      <w:r w:rsidRPr="009E0A8C">
        <w:t xml:space="preserve">Students may use any of the three GSE computer labs when classes are not being held in them. Labs are located in Baldy 14 (Mac), </w:t>
      </w:r>
      <w:r>
        <w:t>and Baldy 14a (PC)</w:t>
      </w:r>
      <w:r w:rsidRPr="009E0A8C">
        <w:t xml:space="preserve">. </w:t>
      </w:r>
    </w:p>
    <w:p w:rsidRPr="009E0A8C" w:rsidR="000C6F1B" w:rsidP="00D45369" w:rsidRDefault="000C6F1B" w14:paraId="028B1C8C" w14:textId="77777777"/>
    <w:p w:rsidRPr="009E0A8C" w:rsidR="000C6F1B" w:rsidP="00D45369" w:rsidRDefault="000C6F1B" w14:paraId="2DD2D58B" w14:textId="77777777">
      <w:pPr>
        <w:rPr>
          <w:b/>
          <w:bCs/>
          <w:u w:val="single"/>
        </w:rPr>
      </w:pPr>
      <w:r w:rsidRPr="009E0A8C">
        <w:t xml:space="preserve">Further information about GSE computer labs is available here: </w:t>
      </w:r>
      <w:r w:rsidRPr="009E0A8C">
        <w:rPr>
          <w:u w:val="single"/>
        </w:rPr>
        <w:t>http://ed.buffalo.edu/current-students/all-students/technology.html</w:t>
      </w:r>
      <w:r w:rsidRPr="009E0A8C">
        <w:t xml:space="preserve">. Students also have access to any of UB’s computing sites. See </w:t>
      </w:r>
      <w:hyperlink w:history="1" r:id="rId53">
        <w:r w:rsidRPr="009E0A8C">
          <w:rPr>
            <w:u w:val="single"/>
          </w:rPr>
          <w:t>http://www.buffalo.edu/ubit/service-guides/computing-sites.html</w:t>
        </w:r>
      </w:hyperlink>
    </w:p>
    <w:p w:rsidR="000C6F1B" w:rsidP="00D45369" w:rsidRDefault="000C6F1B" w14:paraId="0C56EF32" w14:textId="77777777"/>
    <w:p w:rsidRPr="009E0A8C" w:rsidR="000C6F1B" w:rsidP="00096CE7" w:rsidRDefault="23882AE5" w14:paraId="231F1A9A" w14:textId="77777777">
      <w:pPr>
        <w:pStyle w:val="Heading2"/>
      </w:pPr>
      <w:bookmarkStart w:name="_Toc105485333" w:id="86"/>
      <w:r>
        <w:t>Library Services</w:t>
      </w:r>
      <w:bookmarkEnd w:id="86"/>
    </w:p>
    <w:p w:rsidRPr="009E0A8C" w:rsidR="000C6F1B" w:rsidP="00D45369" w:rsidRDefault="000C6F1B" w14:paraId="7B4C4DCC" w14:textId="71C6B5A4">
      <w:r w:rsidRPr="009E0A8C">
        <w:t xml:space="preserve">UB students have access to the University Libraries as part of the SUNY “world-class” library system. Consult the </w:t>
      </w:r>
      <w:hyperlink w:history="1" r:id="rId54">
        <w:r w:rsidRPr="009E0A8C">
          <w:rPr>
            <w:u w:val="single"/>
          </w:rPr>
          <w:t>University Libraries Student Support link</w:t>
        </w:r>
      </w:hyperlink>
      <w:r w:rsidRPr="009E0A8C">
        <w:t xml:space="preserve"> for more information concerning library services for students. All </w:t>
      </w:r>
      <w:hyperlink w:history="1" r:id="rId55">
        <w:r w:rsidRPr="009E0A8C">
          <w:rPr>
            <w:u w:val="single"/>
          </w:rPr>
          <w:t>University Libraries</w:t>
        </w:r>
      </w:hyperlink>
      <w:r w:rsidRPr="009E0A8C">
        <w:t xml:space="preserve"> provide specialized service and assistance for students, faculty, and staff with disabilities.  Librarians have been specifically designated to each library unit.  A Special Services Resource Room is available in Lockwood Library on the Amherst Campus for students with disabilities and study carrels are available in many libraries.  You can call the Lockwood Library at</w:t>
      </w:r>
      <w:r w:rsidR="000F7F8A">
        <w:t xml:space="preserve"> (716)</w:t>
      </w:r>
      <w:r w:rsidRPr="009E0A8C">
        <w:t xml:space="preserve"> 645-2815 or -2817 for more information. </w:t>
      </w:r>
    </w:p>
    <w:p w:rsidRPr="009E0A8C" w:rsidR="000C6F1B" w:rsidP="00D45369" w:rsidRDefault="000C6F1B" w14:paraId="395192BB" w14:textId="77777777"/>
    <w:p w:rsidRPr="009E0A8C" w:rsidR="000C6F1B" w:rsidP="00D45369" w:rsidRDefault="000C6F1B" w14:paraId="5F9B4C04" w14:textId="1BD3C46B">
      <w:r w:rsidRPr="009E0A8C">
        <w:t xml:space="preserve">The University Libraries designates an Education Librarian, </w:t>
      </w:r>
      <w:r w:rsidRPr="009E0A8C">
        <w:rPr>
          <w:u w:val="single"/>
        </w:rPr>
        <w:t>Cynthia Tysick</w:t>
      </w:r>
      <w:r w:rsidRPr="009E0A8C">
        <w:t xml:space="preserve">, who can provide discipline-specific research assistance for students and faculty in the GSE. Contact Cynthia Tysick, 521 Lockwood Library, </w:t>
      </w:r>
      <w:r w:rsidR="000F7F8A">
        <w:t xml:space="preserve">(716) </w:t>
      </w:r>
      <w:r w:rsidRPr="009E0A8C">
        <w:t xml:space="preserve">645-8629, </w:t>
      </w:r>
      <w:hyperlink w:history="1" r:id="rId56">
        <w:r w:rsidRPr="00D061D0">
          <w:rPr>
            <w:color w:val="135BBC"/>
            <w:u w:val="single"/>
          </w:rPr>
          <w:t>cat2@buffalo.edu</w:t>
        </w:r>
      </w:hyperlink>
      <w:r w:rsidRPr="00D061D0">
        <w:rPr>
          <w:color w:val="135BBC"/>
        </w:rPr>
        <w:t>.</w:t>
      </w:r>
    </w:p>
    <w:p w:rsidRPr="009E0A8C" w:rsidR="000C6F1B" w:rsidP="00096CE7" w:rsidRDefault="23882AE5" w14:paraId="63C024F2" w14:textId="77777777">
      <w:pPr>
        <w:pStyle w:val="Heading2"/>
      </w:pPr>
      <w:bookmarkStart w:name="_Toc105485334" w:id="87"/>
      <w:r>
        <w:lastRenderedPageBreak/>
        <w:t>Editorial Assistance Program</w:t>
      </w:r>
      <w:bookmarkEnd w:id="87"/>
    </w:p>
    <w:p w:rsidR="002B25AB" w:rsidP="00D45369" w:rsidRDefault="000C6F1B" w14:paraId="0E08223B" w14:textId="64CDA772">
      <w:r w:rsidRPr="009E0A8C">
        <w:t xml:space="preserve">Editorial Assistance and Tutorial Support is provided by the </w:t>
      </w:r>
      <w:r w:rsidR="002B25AB">
        <w:t>Graduate Student Association’s (</w:t>
      </w:r>
      <w:r w:rsidRPr="009E0A8C">
        <w:t>GSA’s</w:t>
      </w:r>
      <w:r w:rsidR="002B25AB">
        <w:t>)</w:t>
      </w:r>
      <w:r w:rsidRPr="009E0A8C">
        <w:t xml:space="preserve"> Graduate Writing Center located </w:t>
      </w:r>
      <w:r w:rsidR="002B25AB">
        <w:t>in 310 Student Union</w:t>
      </w:r>
      <w:r w:rsidRPr="009E0A8C">
        <w:t>. For further information, go to</w:t>
      </w:r>
      <w:r w:rsidRPr="009E0A8C">
        <w:rPr>
          <w:b/>
          <w:bCs/>
        </w:rPr>
        <w:t xml:space="preserve">: </w:t>
      </w:r>
      <w:hyperlink w:history="1" r:id="rId57">
        <w:r w:rsidRPr="00D061D0">
          <w:rPr>
            <w:rStyle w:val="Hyperlink"/>
            <w:color w:val="135BBC"/>
          </w:rPr>
          <w:t>https://gsa.buffalo.edu/gsa-editing-services/</w:t>
        </w:r>
      </w:hyperlink>
      <w:r w:rsidRPr="00D061D0">
        <w:rPr>
          <w:color w:val="135BBC"/>
        </w:rPr>
        <w:t>.</w:t>
      </w:r>
      <w:r w:rsidRPr="00D061D0" w:rsidR="002B25AB">
        <w:rPr>
          <w:color w:val="135BBC"/>
        </w:rPr>
        <w:t xml:space="preserve"> </w:t>
      </w:r>
      <w:r w:rsidR="002B25AB">
        <w:t xml:space="preserve">If you have waived your GSA fee, you are not eligible for services. </w:t>
      </w:r>
      <w:r w:rsidR="002B25AB">
        <w:br/>
      </w:r>
      <w:r w:rsidR="002B25AB">
        <w:br/>
      </w:r>
      <w:r w:rsidR="002B25AB">
        <w:t>There is also a Center for Excellence in Writing located on the 2</w:t>
      </w:r>
      <w:r w:rsidRPr="002B25AB" w:rsidR="002B25AB">
        <w:rPr>
          <w:vertAlign w:val="superscript"/>
        </w:rPr>
        <w:t>nd</w:t>
      </w:r>
      <w:r w:rsidR="002B25AB">
        <w:t xml:space="preserve"> floor of Baldy Hall (209 Baldy).  The Center offers 45-minute consultations on your writing.  To make an appointment visit:  </w:t>
      </w:r>
      <w:hyperlink w:history="1" r:id="rId58">
        <w:r w:rsidRPr="003B0663" w:rsidR="002B25AB">
          <w:rPr>
            <w:rStyle w:val="Hyperlink"/>
            <w:color w:val="135BBC"/>
          </w:rPr>
          <w:t>http://www.buffalo.edu/writing/make-an-appointment.html</w:t>
        </w:r>
      </w:hyperlink>
    </w:p>
    <w:p w:rsidRPr="009E0A8C" w:rsidR="000C6F1B" w:rsidP="00D45369" w:rsidRDefault="000C6F1B" w14:paraId="2CD7AAAA" w14:textId="77777777"/>
    <w:p w:rsidRPr="009E0A8C" w:rsidR="000C6F1B" w:rsidP="00096CE7" w:rsidRDefault="23882AE5" w14:paraId="68BB1991" w14:textId="77777777">
      <w:pPr>
        <w:pStyle w:val="Heading2"/>
      </w:pPr>
      <w:bookmarkStart w:name="_Toc105485335" w:id="88"/>
      <w:r>
        <w:t>Accessibility Resources</w:t>
      </w:r>
      <w:bookmarkEnd w:id="88"/>
    </w:p>
    <w:p w:rsidR="000C6F1B" w:rsidP="00D45369" w:rsidRDefault="000C6F1B" w14:paraId="1E656336" w14:textId="54D53730">
      <w:r w:rsidRPr="009E0A8C">
        <w:t xml:space="preserve">The University is committed to creating and maintaining a campus that is accessible to all students. The Office of Accessibility Resources (formerly the Office of Disability Services) is the University's coordinating center on behalf of people with disabilities. If you need any assistance or information during your educational experience at the University, you can contact the Office of Accessibility Resources, 60 Capen Hall, (716) 645-2608 (TTY </w:t>
      </w:r>
      <w:r w:rsidR="000F7F8A">
        <w:t xml:space="preserve">(716) </w:t>
      </w:r>
      <w:r w:rsidRPr="009E0A8C">
        <w:t>645-2616)</w:t>
      </w:r>
      <w:r w:rsidR="00BD5C5B">
        <w:t>.</w:t>
      </w:r>
    </w:p>
    <w:p w:rsidRPr="009E0A8C" w:rsidR="00BD5C5B" w:rsidP="00D45369" w:rsidRDefault="00BD5C5B" w14:paraId="12B3089A" w14:textId="77777777"/>
    <w:p w:rsidR="000C6F1B" w:rsidP="00D45369" w:rsidRDefault="000C6F1B" w14:paraId="329BCA7C" w14:textId="715446EF">
      <w:r w:rsidRPr="009E0A8C">
        <w:t>Further information is available here:</w:t>
      </w:r>
      <w:r w:rsidRPr="00D061D0">
        <w:rPr>
          <w:color w:val="135BBC"/>
        </w:rPr>
        <w:t xml:space="preserve"> </w:t>
      </w:r>
      <w:hyperlink w:history="1" r:id="rId59">
        <w:r w:rsidRPr="00D061D0" w:rsidR="000F7F8A">
          <w:rPr>
            <w:rStyle w:val="Hyperlink"/>
            <w:color w:val="135BBC"/>
          </w:rPr>
          <w:t>https://www.buffalo.edu/studentlife/who-we-are/departments/accessibility.html</w:t>
        </w:r>
      </w:hyperlink>
    </w:p>
    <w:p w:rsidRPr="009E0A8C" w:rsidR="000C6F1B" w:rsidP="00D45369" w:rsidRDefault="000C6F1B" w14:paraId="1DB3D5E9" w14:textId="77777777"/>
    <w:p w:rsidRPr="009E0A8C" w:rsidR="000C6F1B" w:rsidP="00D45369" w:rsidRDefault="000C6F1B" w14:paraId="1721FD7A" w14:textId="799B3EC6">
      <w:r w:rsidRPr="009E0A8C">
        <w:t xml:space="preserve">Accessibility Resources assists students with a wide variety of problems they may encounter as they pursue careers or educational goals at </w:t>
      </w:r>
      <w:r w:rsidR="00E16D72">
        <w:t>UB</w:t>
      </w:r>
      <w:r w:rsidRPr="009E0A8C">
        <w:t xml:space="preserve">. If you need advice, information, counseling, adjustments in class scheduling or worksite, help with on-campus transportation, study aids, placement help, adapted housing, campus orientation and mobility instruction, or other services that you cannot resolve yourself, you should contact Accessibility Resources. </w:t>
      </w:r>
    </w:p>
    <w:p w:rsidRPr="009E0A8C" w:rsidR="000C6F1B" w:rsidP="00D45369" w:rsidRDefault="000C6F1B" w14:paraId="0E05DCC8" w14:textId="77777777"/>
    <w:p w:rsidRPr="009E0A8C" w:rsidR="000C6F1B" w:rsidP="00D45369" w:rsidRDefault="000C6F1B" w14:paraId="11F3A59F" w14:textId="77777777">
      <w:r w:rsidRPr="009E0A8C">
        <w:t>Requests for accommodations do not automatically carry over for each semester. Students who are in need of assistance should alert each instructor during each semester a need is present.</w:t>
      </w:r>
    </w:p>
    <w:p w:rsidRPr="009E0A8C" w:rsidR="000C6F1B" w:rsidP="00D45369" w:rsidRDefault="000C6F1B" w14:paraId="4B258ABF" w14:textId="77777777">
      <w:pPr>
        <w:rPr>
          <w:kern w:val="28"/>
          <w:sz w:val="32"/>
        </w:rPr>
      </w:pPr>
      <w:r w:rsidRPr="009E0A8C">
        <w:br w:type="page"/>
      </w:r>
    </w:p>
    <w:p w:rsidR="00096CE7" w:rsidP="00096CE7" w:rsidRDefault="23882AE5" w14:paraId="525D1DE4" w14:textId="77777777">
      <w:pPr>
        <w:pStyle w:val="Heading1"/>
      </w:pPr>
      <w:bookmarkStart w:name="_Toc15466614" w:id="89"/>
      <w:bookmarkStart w:name="_Toc105485336" w:id="90"/>
      <w:r>
        <w:lastRenderedPageBreak/>
        <w:t>University Policy and Procedures</w:t>
      </w:r>
      <w:bookmarkStart w:name="_Toc530492805" w:id="91"/>
      <w:bookmarkStart w:name="_Toc531700735" w:id="92"/>
      <w:bookmarkEnd w:id="89"/>
      <w:bookmarkEnd w:id="90"/>
    </w:p>
    <w:p w:rsidR="00096CE7" w:rsidP="00096CE7" w:rsidRDefault="00096CE7" w14:paraId="59509C0D" w14:textId="77777777">
      <w:pPr>
        <w:pStyle w:val="PlainText"/>
        <w:jc w:val="center"/>
        <w:rPr>
          <w:rFonts w:ascii="Georgia" w:hAnsi="Georgia" w:cs="Geeza Pro"/>
          <w:b/>
          <w:color w:val="005BBB"/>
          <w:sz w:val="32"/>
          <w:szCs w:val="32"/>
        </w:rPr>
      </w:pPr>
    </w:p>
    <w:p w:rsidRPr="009E0A8C" w:rsidR="00096CE7" w:rsidP="00096CE7" w:rsidRDefault="23882AE5" w14:paraId="047F91F7" w14:textId="7A9A46FE">
      <w:pPr>
        <w:pStyle w:val="Heading2"/>
      </w:pPr>
      <w:bookmarkStart w:name="_Toc15466615" w:id="93"/>
      <w:bookmarkStart w:name="_Toc105485337" w:id="94"/>
      <w:r>
        <w:t>Academic Integrity</w:t>
      </w:r>
      <w:bookmarkEnd w:id="94"/>
      <w:r>
        <w:t xml:space="preserve"> </w:t>
      </w:r>
      <w:bookmarkEnd w:id="93"/>
    </w:p>
    <w:p w:rsidR="00096CE7" w:rsidP="00096CE7" w:rsidRDefault="00096CE7" w14:paraId="2D0F7225" w14:textId="77777777">
      <w:r w:rsidRPr="009E0A8C">
        <w:t>Effective Fall 2019, UB’s Office of Academic Integrity and/or the Office of Student Advocacy is the main source for faculty and students to seek guidance/advice on alleged academic misconduct matters as well as for students to only have one streamlined single appeal process.  This policy includes a 3-step process at the graduate level.</w:t>
      </w:r>
    </w:p>
    <w:p w:rsidRPr="009E0A8C" w:rsidR="00096CE7" w:rsidP="00096CE7" w:rsidRDefault="00096CE7" w14:paraId="449ABEDF" w14:textId="77777777"/>
    <w:p w:rsidRPr="009E0A8C" w:rsidR="00096CE7" w:rsidP="00096CE7" w:rsidRDefault="00096CE7" w14:paraId="7F994B26" w14:textId="77777777">
      <w:r w:rsidRPr="009E0A8C">
        <w:t xml:space="preserve">First, the instructor and the student will attempt a </w:t>
      </w:r>
      <w:r w:rsidRPr="009E0A8C">
        <w:rPr>
          <w:b/>
        </w:rPr>
        <w:t>Consultative Resolution</w:t>
      </w:r>
      <w:r w:rsidRPr="009E0A8C">
        <w:t xml:space="preserve">.  </w:t>
      </w:r>
    </w:p>
    <w:p w:rsidRPr="009E0A8C" w:rsidR="00096CE7" w:rsidP="00096CE7" w:rsidRDefault="00096CE7" w14:paraId="36E4DE5A" w14:textId="77777777">
      <w:r w:rsidRPr="009E0A8C">
        <w:t xml:space="preserve">Second, the instructor will determine whether to impose </w:t>
      </w:r>
      <w:r w:rsidRPr="009E0A8C">
        <w:rPr>
          <w:b/>
        </w:rPr>
        <w:t>Sanctioning</w:t>
      </w:r>
      <w:r w:rsidRPr="009E0A8C">
        <w:t xml:space="preserve"> or not.</w:t>
      </w:r>
    </w:p>
    <w:p w:rsidRPr="009E0A8C" w:rsidR="00096CE7" w:rsidP="00096CE7" w:rsidRDefault="00096CE7" w14:paraId="0532EBC1" w14:textId="77777777">
      <w:r w:rsidRPr="009E0A8C">
        <w:t xml:space="preserve">Third and final step is </w:t>
      </w:r>
      <w:r w:rsidRPr="009E0A8C">
        <w:rPr>
          <w:b/>
        </w:rPr>
        <w:t>Reporting</w:t>
      </w:r>
      <w:r w:rsidRPr="009E0A8C">
        <w:t>, in which the instructor sends the student a decision through UB e-mail, copying the department chair, dean, and Office of Academic Integrity.  Should the student wish to appeal the decision, the student may submit an appeal request and the Office of Academic Integrity will make a determination as to whether the appeal has cause or not.</w:t>
      </w:r>
    </w:p>
    <w:p w:rsidRPr="009E0A8C" w:rsidR="00096CE7" w:rsidP="00096CE7" w:rsidRDefault="00096CE7" w14:paraId="0D8B026A" w14:textId="77777777"/>
    <w:p w:rsidRPr="009E0A8C" w:rsidR="00096CE7" w:rsidP="00096CE7" w:rsidRDefault="00096CE7" w14:paraId="28E851EF" w14:textId="77777777">
      <w:r w:rsidRPr="009E0A8C">
        <w:t xml:space="preserve">Examples of Academic Dishonesty, further clarification of steps taken, and descriptions of types of sanctions can be found at: </w:t>
      </w:r>
      <w:hyperlink w:history="1" r:id="rId60">
        <w:r w:rsidRPr="00101EBF">
          <w:rPr>
            <w:rStyle w:val="Hyperlink"/>
            <w:color w:val="005BBB"/>
          </w:rPr>
          <w:t>https://catalog.buffalo.edu/policies/academic_integrity_2019-20.html</w:t>
        </w:r>
      </w:hyperlink>
      <w:r w:rsidRPr="009E0A8C">
        <w:t xml:space="preserve">. </w:t>
      </w:r>
    </w:p>
    <w:p w:rsidRPr="009E0A8C" w:rsidR="00096CE7" w:rsidP="00096CE7" w:rsidRDefault="00096CE7" w14:paraId="739C04DA" w14:textId="77777777"/>
    <w:p w:rsidR="00096CE7" w:rsidP="00096CE7" w:rsidRDefault="00096CE7" w14:paraId="437326E4" w14:textId="358F70E6">
      <w:r w:rsidRPr="009E0A8C">
        <w:t xml:space="preserve">The Office of Academic Integrity </w:t>
      </w:r>
      <w:r w:rsidRPr="00101EBF">
        <w:rPr>
          <w:color w:val="005BBB"/>
        </w:rPr>
        <w:t>(</w:t>
      </w:r>
      <w:hyperlink w:history="1" r:id="rId61">
        <w:r w:rsidRPr="00101EBF">
          <w:rPr>
            <w:rStyle w:val="Hyperlink"/>
            <w:color w:val="005BBB"/>
          </w:rPr>
          <w:t>https://academicintegrity.buffalo.edu/</w:t>
        </w:r>
      </w:hyperlink>
      <w:r w:rsidRPr="009E0A8C">
        <w:t>) is located in 9A Norton Hall and the telephone number is (716) 645-3512.</w:t>
      </w:r>
    </w:p>
    <w:p w:rsidRPr="009E0A8C" w:rsidR="00C91414" w:rsidP="00096CE7" w:rsidRDefault="00C91414" w14:paraId="5AEB0451" w14:textId="77777777"/>
    <w:p w:rsidR="00096CE7" w:rsidP="00096CE7" w:rsidRDefault="00096CE7" w14:paraId="791C46C2" w14:textId="10D0CE85">
      <w:r w:rsidRPr="009E0A8C">
        <w:t>The Office of Student Advocacy (</w:t>
      </w:r>
      <w:hyperlink w:history="1" r:id="rId62">
        <w:r w:rsidRPr="00101EBF">
          <w:rPr>
            <w:rStyle w:val="Hyperlink"/>
            <w:color w:val="005BBB"/>
          </w:rPr>
          <w:t>https://www.buffalo.edu/studentlife/who-we-are/departments/conduct.html</w:t>
        </w:r>
      </w:hyperlink>
      <w:r w:rsidRPr="009E0A8C">
        <w:t>) is located in 520 Capen Hall.</w:t>
      </w:r>
    </w:p>
    <w:p w:rsidRPr="009E0A8C" w:rsidR="00096CE7" w:rsidP="00096CE7" w:rsidRDefault="23882AE5" w14:paraId="4CD36C13" w14:textId="77777777">
      <w:pPr>
        <w:pStyle w:val="Heading2"/>
      </w:pPr>
      <w:bookmarkStart w:name="_Toc15466616" w:id="95"/>
      <w:bookmarkStart w:name="_Toc105485338" w:id="96"/>
      <w:r>
        <w:t>Grievance Procedures</w:t>
      </w:r>
      <w:bookmarkEnd w:id="91"/>
      <w:bookmarkEnd w:id="92"/>
      <w:bookmarkEnd w:id="95"/>
      <w:bookmarkEnd w:id="96"/>
    </w:p>
    <w:p w:rsidR="00096CE7" w:rsidP="00096CE7" w:rsidRDefault="00096CE7" w14:paraId="65E5E872" w14:textId="77777777">
      <w:r w:rsidRPr="009E0A8C">
        <w:t>Students occasionally experience conflicts and disagreements with other students, faculty, and supervisors over the course of their graduate career.  The usual procedure in such circumstances is to first raise the issue with the person in question and see if it can be informally resolved.  If not, students should then seek the counsel of a third party.  In all cases, the program director will be available to discuss these issues.</w:t>
      </w:r>
    </w:p>
    <w:p w:rsidRPr="009E0A8C" w:rsidR="00096CE7" w:rsidP="00096CE7" w:rsidRDefault="00096CE7" w14:paraId="40134B8F" w14:textId="77777777"/>
    <w:p w:rsidR="00096CE7" w:rsidP="00096CE7" w:rsidRDefault="00096CE7" w14:paraId="2E13FED2" w14:textId="6C5CA149">
      <w:r w:rsidRPr="009E0A8C">
        <w:t xml:space="preserve">The preamble of the Graduate School Grievance Procedures states that it "is an objective of the Graduate School to encourage the prompt and informal resolution of grievances of graduate students as they arise and to provide recourse to orderly procedures for the satisfactory resolution of complaints. This set of procedures constitute a framework for the orderly and expeditious resolution of disputes.  Effectiveness and efficiency, therefore, are key elements of such a framework.  However, the concern of the Graduate School goes well </w:t>
      </w:r>
      <w:r w:rsidRPr="009E0A8C">
        <w:lastRenderedPageBreak/>
        <w:t>beyond an administrative interest in providing steps to be taken when one of its members has a quarrel with another.  While recognizing and affirming the established principle that academic determinations are to be reached solely by academic professionals, it is the School's intention that to the maximum extent feasible its procedures secure equitable treatment to every party to a dispute.  To that end, those who oversee the grievance process are charged to pay heed not only to issues of procedural integrity but also to considerati</w:t>
      </w:r>
      <w:r>
        <w:t>ons of substantive fairness."  Find more information at</w:t>
      </w:r>
      <w:r w:rsidRPr="00D061D0">
        <w:rPr>
          <w:color w:val="135BBC"/>
        </w:rPr>
        <w:t xml:space="preserve"> </w:t>
      </w:r>
      <w:hyperlink w:history="1" r:id="rId63">
        <w:r w:rsidRPr="00D061D0" w:rsidR="00C91414">
          <w:rPr>
            <w:rStyle w:val="Hyperlink"/>
            <w:color w:val="135BBC"/>
          </w:rPr>
          <w:t>http://grad.buffalo.edu/succeed/current-students/policy-library.html</w:t>
        </w:r>
      </w:hyperlink>
      <w:r w:rsidRPr="00D061D0">
        <w:rPr>
          <w:color w:val="135BBC"/>
        </w:rPr>
        <w:t xml:space="preserve"> </w:t>
      </w:r>
      <w:r>
        <w:t>under “Academic Grievance</w:t>
      </w:r>
      <w:r w:rsidRPr="009E0A8C">
        <w:t>.</w:t>
      </w:r>
      <w:bookmarkStart w:name="_Toc530492806" w:id="97"/>
      <w:bookmarkStart w:name="_Toc531700736" w:id="98"/>
      <w:r>
        <w:t>”</w:t>
      </w:r>
    </w:p>
    <w:p w:rsidRPr="009E0A8C" w:rsidR="00096CE7" w:rsidP="00096CE7" w:rsidRDefault="23882AE5" w14:paraId="50238EC3" w14:textId="77777777">
      <w:pPr>
        <w:pStyle w:val="Heading2"/>
      </w:pPr>
      <w:bookmarkStart w:name="_Toc15466617" w:id="99"/>
      <w:bookmarkStart w:name="_Toc105485339" w:id="100"/>
      <w:r>
        <w:t>Equity, Diversity and Inclusion</w:t>
      </w:r>
      <w:bookmarkEnd w:id="97"/>
      <w:bookmarkEnd w:id="98"/>
      <w:bookmarkEnd w:id="99"/>
      <w:bookmarkEnd w:id="100"/>
    </w:p>
    <w:p w:rsidRPr="009E0A8C" w:rsidR="00096CE7" w:rsidP="00096CE7" w:rsidRDefault="00096CE7" w14:paraId="7F28ABD3" w14:textId="77777777">
      <w:r w:rsidRPr="009E0A8C">
        <w:t>The Office of Equity, Diversity and Inclusion (EDI) manages and assists with the following UB policies:</w:t>
      </w:r>
    </w:p>
    <w:p w:rsidRPr="009E0A8C" w:rsidR="00096CE7" w:rsidP="00096CE7" w:rsidRDefault="00096CE7" w14:paraId="5654A773" w14:textId="77777777">
      <w:pPr>
        <w:pStyle w:val="ListParagraph"/>
        <w:numPr>
          <w:ilvl w:val="0"/>
          <w:numId w:val="20"/>
        </w:numPr>
      </w:pPr>
      <w:r w:rsidRPr="009E0A8C">
        <w:t>Discrimination and Harassment</w:t>
      </w:r>
    </w:p>
    <w:p w:rsidRPr="009E0A8C" w:rsidR="00096CE7" w:rsidP="00096CE7" w:rsidRDefault="00096CE7" w14:paraId="08A8D2E7" w14:textId="77777777">
      <w:pPr>
        <w:pStyle w:val="ListParagraph"/>
        <w:numPr>
          <w:ilvl w:val="0"/>
          <w:numId w:val="20"/>
        </w:numPr>
      </w:pPr>
      <w:r w:rsidRPr="009E0A8C">
        <w:t>Reasonable Accommodation</w:t>
      </w:r>
    </w:p>
    <w:p w:rsidRPr="009E0A8C" w:rsidR="00096CE7" w:rsidP="00096CE7" w:rsidRDefault="00096CE7" w14:paraId="4FAF9F84" w14:textId="77777777">
      <w:pPr>
        <w:pStyle w:val="ListParagraph"/>
        <w:numPr>
          <w:ilvl w:val="0"/>
          <w:numId w:val="20"/>
        </w:numPr>
      </w:pPr>
      <w:r w:rsidRPr="009E0A8C">
        <w:t>Religious Accommodation and Expression</w:t>
      </w:r>
    </w:p>
    <w:p w:rsidRPr="009E0A8C" w:rsidR="00096CE7" w:rsidP="00096CE7" w:rsidRDefault="00096CE7" w14:paraId="1F875C41" w14:textId="77777777">
      <w:pPr>
        <w:pStyle w:val="ListParagraph"/>
        <w:numPr>
          <w:ilvl w:val="0"/>
          <w:numId w:val="20"/>
        </w:numPr>
      </w:pPr>
      <w:r w:rsidRPr="009E0A8C">
        <w:t>Web Accessibility</w:t>
      </w:r>
    </w:p>
    <w:p w:rsidRPr="009E0A8C" w:rsidR="00096CE7" w:rsidP="00096CE7" w:rsidRDefault="00096CE7" w14:paraId="26EAE02A" w14:textId="77777777">
      <w:pPr>
        <w:pStyle w:val="ListParagraph"/>
        <w:numPr>
          <w:ilvl w:val="0"/>
          <w:numId w:val="20"/>
        </w:numPr>
      </w:pPr>
      <w:r w:rsidRPr="009E0A8C">
        <w:t>Child Protection</w:t>
      </w:r>
    </w:p>
    <w:p w:rsidRPr="009E0A8C" w:rsidR="00096CE7" w:rsidP="00096CE7" w:rsidRDefault="00096CE7" w14:paraId="1BA667BA" w14:textId="77777777">
      <w:pPr>
        <w:pStyle w:val="ListParagraph"/>
        <w:numPr>
          <w:ilvl w:val="0"/>
          <w:numId w:val="20"/>
        </w:numPr>
      </w:pPr>
      <w:r w:rsidRPr="009E0A8C">
        <w:t>Sexual Violence Response Policy</w:t>
      </w:r>
    </w:p>
    <w:p w:rsidRPr="009E0A8C" w:rsidR="00096CE7" w:rsidP="00096CE7" w:rsidRDefault="00096CE7" w14:paraId="59E61473" w14:textId="77777777">
      <w:pPr>
        <w:pStyle w:val="ListParagraph"/>
        <w:numPr>
          <w:ilvl w:val="0"/>
          <w:numId w:val="20"/>
        </w:numPr>
      </w:pPr>
      <w:r w:rsidRPr="009E0A8C">
        <w:t>Student Preferred Name Policy</w:t>
      </w:r>
    </w:p>
    <w:p w:rsidRPr="009E0A8C" w:rsidR="00096CE7" w:rsidP="00096CE7" w:rsidRDefault="00096CE7" w14:paraId="6AAB5D5C" w14:textId="77777777"/>
    <w:p w:rsidR="00096CE7" w:rsidP="00096CE7" w:rsidRDefault="00096CE7" w14:paraId="4B298D9B" w14:textId="77777777">
      <w:r w:rsidRPr="009E0A8C">
        <w:t xml:space="preserve">More information found at: </w:t>
      </w:r>
      <w:hyperlink w:history="1" r:id="rId64">
        <w:r w:rsidRPr="00101EBF">
          <w:rPr>
            <w:color w:val="005BBB"/>
            <w:u w:val="single" w:color="005BBB"/>
          </w:rPr>
          <w:t>https://www.buffalo.edu/equity/policies.html</w:t>
        </w:r>
      </w:hyperlink>
      <w:bookmarkStart w:name="_Toc530492807" w:id="101"/>
      <w:bookmarkStart w:name="_Toc531700737" w:id="102"/>
    </w:p>
    <w:p w:rsidRPr="009E0A8C" w:rsidR="00096CE7" w:rsidP="00096CE7" w:rsidRDefault="23882AE5" w14:paraId="142A3E77" w14:textId="77777777">
      <w:pPr>
        <w:pStyle w:val="Heading2"/>
      </w:pPr>
      <w:bookmarkStart w:name="_Toc15466618" w:id="103"/>
      <w:bookmarkStart w:name="_Toc105485340" w:id="104"/>
      <w:r>
        <w:t>Student Code of Conduct</w:t>
      </w:r>
      <w:bookmarkEnd w:id="101"/>
      <w:bookmarkEnd w:id="102"/>
      <w:bookmarkEnd w:id="103"/>
      <w:bookmarkEnd w:id="104"/>
    </w:p>
    <w:p w:rsidRPr="009E0A8C" w:rsidR="00096CE7" w:rsidP="00096CE7" w:rsidRDefault="00096CE7" w14:paraId="33AB15D3" w14:textId="77777777">
      <w:r w:rsidRPr="009E0A8C">
        <w:t>The Student Code of Conduct outlines what is expected from you as a UB student. Here, you will find information about your rights and responsibilities, standards of behavior and an overview of student-related University policies.</w:t>
      </w:r>
    </w:p>
    <w:p w:rsidR="00096CE7" w:rsidP="00096CE7" w:rsidRDefault="00096CE7" w14:paraId="45711B24" w14:textId="77777777"/>
    <w:p w:rsidR="00096CE7" w:rsidP="00096CE7" w:rsidRDefault="00096CE7" w14:paraId="1F2B059A" w14:textId="77777777">
      <w:r w:rsidRPr="009E0A8C">
        <w:t>During your first semester at UB, you will be prompted to read and affirm the Student Code of Conduct</w:t>
      </w:r>
      <w:r>
        <w:t xml:space="preserve"> which may be found at </w:t>
      </w:r>
      <w:hyperlink w:history="1" r:id="rId65">
        <w:r w:rsidRPr="00315AF3">
          <w:rPr>
            <w:rStyle w:val="Hyperlink"/>
            <w:color w:val="135BBC"/>
          </w:rPr>
          <w:t>https://www.buffalo.edu/studentlife/who-we-are/departments/conduct.html</w:t>
        </w:r>
      </w:hyperlink>
    </w:p>
    <w:p w:rsidR="00096CE7" w:rsidP="00096CE7" w:rsidRDefault="00096CE7" w14:paraId="5082B066" w14:textId="77777777">
      <w:bookmarkStart w:name="_Toc530492808" w:id="105"/>
      <w:bookmarkStart w:name="_Toc531700738" w:id="106"/>
    </w:p>
    <w:p w:rsidRPr="009E0A8C" w:rsidR="00096CE7" w:rsidP="00096CE7" w:rsidRDefault="23882AE5" w14:paraId="40B60F86" w14:textId="77777777">
      <w:pPr>
        <w:pStyle w:val="Heading2"/>
      </w:pPr>
      <w:bookmarkStart w:name="_Toc15466619" w:id="107"/>
      <w:bookmarkStart w:name="_Toc105485341" w:id="108"/>
      <w:r>
        <w:t>Additional Rules, Regulations and Guidelines</w:t>
      </w:r>
      <w:bookmarkEnd w:id="105"/>
      <w:bookmarkEnd w:id="106"/>
      <w:bookmarkEnd w:id="107"/>
      <w:bookmarkEnd w:id="108"/>
    </w:p>
    <w:p w:rsidRPr="009E0A8C" w:rsidR="00096CE7" w:rsidP="00096CE7" w:rsidRDefault="00096CE7" w14:paraId="237E52AF" w14:textId="77777777">
      <w:r w:rsidRPr="009E0A8C">
        <w:t>You may also be subject to additional rules, regulations, procedures and guidelines as a member of the UB community. Here are some of the most commonly referenced resources.</w:t>
      </w:r>
    </w:p>
    <w:p w:rsidRPr="009E0A8C" w:rsidR="00096CE7" w:rsidP="00096CE7" w:rsidRDefault="00096CE7" w14:paraId="4036D698" w14:textId="77777777">
      <w:pPr>
        <w:rPr>
          <w:b/>
        </w:rPr>
      </w:pPr>
    </w:p>
    <w:p w:rsidRPr="004B78B8" w:rsidR="00096CE7" w:rsidP="00096CE7" w:rsidRDefault="00096CE7" w14:paraId="12D368F4" w14:textId="77777777">
      <w:r w:rsidRPr="004B78B8">
        <w:rPr>
          <w:b/>
        </w:rPr>
        <w:t>The Good Samaritan Policy</w:t>
      </w:r>
    </w:p>
    <w:p w:rsidRPr="009E0A8C" w:rsidR="00096CE7" w:rsidP="00096CE7" w:rsidRDefault="00096CE7" w14:paraId="536E030D" w14:textId="77777777">
      <w:r w:rsidRPr="009E0A8C">
        <w:t>The health and safety of UB students is our first priority. The Good Samaritan Policy eliminates disciplinary consequences for you and the people you are with if you call for help when drinking or using other drugs.</w:t>
      </w:r>
    </w:p>
    <w:p w:rsidRPr="009E0A8C" w:rsidR="00096CE7" w:rsidP="00096CE7" w:rsidRDefault="00096CE7" w14:paraId="3E77DC38" w14:textId="77777777">
      <w:pPr>
        <w:rPr>
          <w:b/>
          <w:u w:val="single"/>
        </w:rPr>
      </w:pPr>
    </w:p>
    <w:p w:rsidRPr="004B78B8" w:rsidR="00096CE7" w:rsidP="00096CE7" w:rsidRDefault="00096CE7" w14:paraId="174829A9" w14:textId="77777777">
      <w:r w:rsidRPr="004B78B8">
        <w:rPr>
          <w:b/>
        </w:rPr>
        <w:t>Guidelines for Reporting Bias-Related Confrontations and Incidents</w:t>
      </w:r>
      <w:r w:rsidRPr="004B78B8">
        <w:t xml:space="preserve">  </w:t>
      </w:r>
    </w:p>
    <w:p w:rsidRPr="009E0A8C" w:rsidR="00096CE7" w:rsidP="00096CE7" w:rsidRDefault="00096CE7" w14:paraId="4672FFA7" w14:textId="77777777">
      <w:r w:rsidRPr="009E0A8C">
        <w:t>UB is committed to a safe and inclusive environment. As such, UB has specific guidelines and procedures in place to respond to bias-related confrontations and incidents. Bias-related incidents are prompted by intolerant behaviors and illegal discrimination based on issues of: Race, Color, National origin, Sex, Religion, Age, Disability, Gender, Pregnancy, Gender identity, Gender expression, Sexual orientation, Predisposing genetic characteristics, Marital status, Familial status, Veteran status, Military status, Domestic violence victim status, Ex-offender status</w:t>
      </w:r>
    </w:p>
    <w:p w:rsidR="00096CE7" w:rsidP="00096CE7" w:rsidRDefault="00096CE7" w14:paraId="44C6798B" w14:textId="77777777">
      <w:pPr>
        <w:rPr>
          <w:i/>
          <w:u w:val="single"/>
        </w:rPr>
      </w:pPr>
    </w:p>
    <w:p w:rsidRPr="004B78B8" w:rsidR="00096CE7" w:rsidP="00096CE7" w:rsidRDefault="00096CE7" w14:paraId="0D31951A" w14:textId="77777777">
      <w:pPr>
        <w:rPr>
          <w:i/>
          <w:u w:val="single"/>
        </w:rPr>
      </w:pPr>
      <w:r w:rsidRPr="004B78B8">
        <w:rPr>
          <w:b/>
        </w:rPr>
        <w:t>Obstruction or Disruption in the Classroom</w:t>
      </w:r>
      <w:r w:rsidRPr="004B78B8">
        <w:t xml:space="preserve">  </w:t>
      </w:r>
    </w:p>
    <w:p w:rsidRPr="009E0A8C" w:rsidR="00096CE7" w:rsidP="00096CE7" w:rsidRDefault="00096CE7" w14:paraId="4231C47C" w14:textId="77777777">
      <w:r w:rsidRPr="004B78B8">
        <w:t>As a student, your behavior in the classroom affects others. We</w:t>
      </w:r>
      <w:r w:rsidRPr="009E0A8C">
        <w:t xml:space="preserve"> encourage you to arrive on time, pay attention to your instructors and focus on class materials during that time. While major obstructions or disruptions in class are rare, you should still understand the expectations for your behavior — as well as the consequences for inappropriate actions. Instructors are encouraged to review and enforce policies for addressing obstruction or disruption in the classroom.</w:t>
      </w:r>
    </w:p>
    <w:p w:rsidRPr="009E0A8C" w:rsidR="00096CE7" w:rsidP="00096CE7" w:rsidRDefault="00096CE7" w14:paraId="0A4BB22D" w14:textId="77777777"/>
    <w:p w:rsidRPr="004B78B8" w:rsidR="00096CE7" w:rsidP="00096CE7" w:rsidRDefault="00096CE7" w14:paraId="14FF15C2" w14:textId="77777777">
      <w:r w:rsidRPr="004B78B8">
        <w:rPr>
          <w:b/>
        </w:rPr>
        <w:t>Photography and Video</w:t>
      </w:r>
    </w:p>
    <w:p w:rsidR="00096CE7" w:rsidP="00096CE7" w:rsidRDefault="00096CE7" w14:paraId="18F269CD" w14:textId="77777777">
      <w:r w:rsidRPr="009E0A8C">
        <w:t xml:space="preserve">Photographs and videos of members of the University community are taken regularly, and are subsequently used for a variety of informational and promotional purposes. If you do not want your image to be used in this manner, it is your responsibility to advise the photographer/videographer accordingly. Should you choose to have any media asset in which you are depicted removed from the University’s media repository, please contact University Communications at </w:t>
      </w:r>
      <w:hyperlink w:history="1" r:id="rId66">
        <w:r w:rsidRPr="004B78B8">
          <w:rPr>
            <w:color w:val="005BBB"/>
            <w:u w:val="single"/>
          </w:rPr>
          <w:t>ub-ucom@buffalo.edu</w:t>
        </w:r>
      </w:hyperlink>
      <w:r w:rsidRPr="009E0A8C">
        <w:t>.</w:t>
      </w:r>
    </w:p>
    <w:p w:rsidRPr="008A31A9" w:rsidR="00B842DF" w:rsidP="008A31A9" w:rsidRDefault="00096CE7" w14:paraId="4BCC83BF" w14:textId="62FD28E4">
      <w:pPr>
        <w:pStyle w:val="ListParagraph"/>
        <w:pBdr>
          <w:top w:val="single" w:color="auto" w:sz="4" w:space="1"/>
          <w:left w:val="single" w:color="auto" w:sz="4" w:space="4"/>
          <w:bottom w:val="single" w:color="auto" w:sz="4" w:space="1"/>
          <w:right w:val="single" w:color="auto" w:sz="4" w:space="4"/>
        </w:pBdr>
        <w:spacing w:before="960"/>
        <w:ind w:left="0"/>
        <w:rPr>
          <w:i/>
          <w:iCs/>
        </w:rPr>
      </w:pPr>
      <w:r w:rsidRPr="008A31A9">
        <w:rPr>
          <w:i/>
          <w:iCs/>
        </w:rPr>
        <w:t>The Counseling, School and Educational Psychology Department reserves the right to amend, alter, and update the policies, procedures, or other information provided in this handbook as needed. Changes, revisions, and amendments to the material in this handbook will be published on the Counseling, School and Educational Department website and in future editions of the handbook.</w:t>
      </w:r>
    </w:p>
    <w:sectPr w:rsidRPr="008A31A9" w:rsidR="00B842DF" w:rsidSect="001F4991">
      <w:footerReference w:type="even" r:id="rId67"/>
      <w:footerReference w:type="default" r:id="rId68"/>
      <w:pgSz w:w="12240" w:h="15840" w:orient="portrait" w:code="1"/>
      <w:pgMar w:top="108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7469" w:rsidP="00D45369" w:rsidRDefault="00F37469" w14:paraId="1C672C4B" w14:textId="77777777">
      <w:r>
        <w:separator/>
      </w:r>
    </w:p>
  </w:endnote>
  <w:endnote w:type="continuationSeparator" w:id="0">
    <w:p w:rsidR="00F37469" w:rsidP="00D45369" w:rsidRDefault="00F37469" w14:paraId="501762E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Geeza Pro">
    <w:panose1 w:val="02000400000000000000"/>
    <w:charset w:val="B2"/>
    <w:family w:val="auto"/>
    <w:pitch w:val="variable"/>
    <w:sig w:usb0="80002001"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3772" w:rsidP="00D45369" w:rsidRDefault="000C3772" w14:paraId="026623DA" w14:textId="7777777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C3772" w:rsidP="00D45369" w:rsidRDefault="000C3772" w14:paraId="237A0F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3772" w:rsidP="00A916F2" w:rsidRDefault="000C3772" w14:paraId="4E5C1153" w14:textId="0D6BDED6">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Pr="00AA457E" w:rsidR="000C3772" w:rsidP="00063AD4" w:rsidRDefault="000C3772" w14:paraId="4036A14C" w14:textId="006A5623">
    <w:pPr>
      <w:pStyle w:val="Footer"/>
      <w:jc w:val="right"/>
      <w:rPr>
        <w:color w:val="000000" w:themeColor="text1"/>
        <w:sz w:val="16"/>
        <w:szCs w:val="16"/>
      </w:rPr>
    </w:pPr>
    <w:r w:rsidRPr="00AA457E">
      <w:rPr>
        <w:color w:val="000000" w:themeColor="text1"/>
        <w:sz w:val="16"/>
        <w:szCs w:val="16"/>
      </w:rPr>
      <w:t xml:space="preserve">Updated </w:t>
    </w:r>
    <w:r w:rsidR="007E40EF">
      <w:rPr>
        <w:color w:val="000000" w:themeColor="text1"/>
        <w:sz w:val="16"/>
        <w:szCs w:val="16"/>
      </w:rPr>
      <w:t>6.6</w:t>
    </w:r>
    <w:r w:rsidR="00B82700">
      <w:rPr>
        <w:color w:val="000000" w:themeColor="text1"/>
        <w:sz w:val="16"/>
        <w:szCs w:val="16"/>
      </w:rPr>
      <w:t>.2022</w:t>
    </w:r>
  </w:p>
  <w:p w:rsidR="000C3772" w:rsidP="00D45369" w:rsidRDefault="000C3772" w14:paraId="3D118ED2" w14:textId="77777777">
    <w:pPr>
      <w:pStyle w:val="Footer"/>
    </w:pPr>
  </w:p>
  <w:p w:rsidR="000C3772" w:rsidRDefault="000C3772" w14:paraId="6A915D11"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7469" w:rsidP="00D45369" w:rsidRDefault="00F37469" w14:paraId="23E8B0D3" w14:textId="77777777">
      <w:r>
        <w:separator/>
      </w:r>
    </w:p>
  </w:footnote>
  <w:footnote w:type="continuationSeparator" w:id="0">
    <w:p w:rsidR="00F37469" w:rsidP="00D45369" w:rsidRDefault="00F37469" w14:paraId="5D695616" w14:textId="77777777">
      <w:r>
        <w:continuationSeparator/>
      </w:r>
    </w:p>
  </w:footnote>
</w:footnotes>
</file>

<file path=word/intelligence.xml><?xml version="1.0" encoding="utf-8"?>
<int:Intelligence xmlns:int="http://schemas.microsoft.com/office/intelligence/2019/intelligence">
  <int:IntelligenceSettings/>
  <int:Manifest>
    <int:WordHash hashCode="srlzwhl2XAGAqb" id="uUlkWeeI"/>
  </int:Manifest>
  <int:Observations>
    <int:Content id="uUlkWee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771"/>
    <w:multiLevelType w:val="hybridMultilevel"/>
    <w:tmpl w:val="892AABB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30A4F11"/>
    <w:multiLevelType w:val="hybridMultilevel"/>
    <w:tmpl w:val="FB64D2C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464430C8">
      <w:start w:val="1"/>
      <w:numFmt w:val="decimal"/>
      <w:lvlText w:val="%3"/>
      <w:lvlJc w:val="left"/>
      <w:pPr>
        <w:ind w:left="2340" w:hanging="360"/>
      </w:pPr>
      <w:rPr>
        <w:rFonts w:hint="default"/>
        <w:b/>
        <w:u w:val="single"/>
      </w:rPr>
    </w:lvl>
    <w:lvl w:ilvl="3" w:tplc="3F6EC8AA">
      <w:start w:val="1"/>
      <w:numFmt w:val="decimal"/>
      <w:lvlText w:val="%4)"/>
      <w:lvlJc w:val="left"/>
      <w:pPr>
        <w:ind w:left="3240" w:hanging="720"/>
      </w:pPr>
      <w:rPr>
        <w:rFonts w:hint="default" w:ascii="Times New Roman" w:hAnsi="Times New Roman" w:eastAsia="Times New Roman" w:cs="Times New Roman"/>
        <w:spacing w:val="-20"/>
        <w:w w:val="99"/>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D696A"/>
    <w:multiLevelType w:val="hybridMultilevel"/>
    <w:tmpl w:val="98E873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1532A2D"/>
    <w:multiLevelType w:val="hybridMultilevel"/>
    <w:tmpl w:val="AF944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C156A"/>
    <w:multiLevelType w:val="hybridMultilevel"/>
    <w:tmpl w:val="5DF29AB4"/>
    <w:lvl w:ilvl="0" w:tplc="653ABFE2">
      <w:start w:val="1"/>
      <w:numFmt w:val="decimal"/>
      <w:lvlText w:val="%1)"/>
      <w:lvlJc w:val="left"/>
      <w:pPr>
        <w:ind w:left="1080" w:hanging="360"/>
      </w:pPr>
      <w:rPr>
        <w:rFonts w:hint="default" w:ascii="Times New Roman" w:hAnsi="Times New Roman" w:eastAsia="Times New Roman" w:cs="Times New Roman"/>
        <w:spacing w:val="-20"/>
        <w:w w:val="99"/>
        <w:sz w:val="24"/>
        <w:szCs w:val="24"/>
      </w:rPr>
    </w:lvl>
    <w:lvl w:ilvl="1" w:tplc="C13CC126">
      <w:numFmt w:val="bullet"/>
      <w:lvlText w:val="•"/>
      <w:lvlJc w:val="left"/>
      <w:pPr>
        <w:ind w:left="1990" w:hanging="360"/>
      </w:pPr>
      <w:rPr>
        <w:rFonts w:hint="default"/>
      </w:rPr>
    </w:lvl>
    <w:lvl w:ilvl="2" w:tplc="4C56D46E">
      <w:numFmt w:val="bullet"/>
      <w:lvlText w:val="•"/>
      <w:lvlJc w:val="left"/>
      <w:pPr>
        <w:ind w:left="2900" w:hanging="360"/>
      </w:pPr>
      <w:rPr>
        <w:rFonts w:hint="default"/>
      </w:rPr>
    </w:lvl>
    <w:lvl w:ilvl="3" w:tplc="16FAF396">
      <w:numFmt w:val="bullet"/>
      <w:lvlText w:val="•"/>
      <w:lvlJc w:val="left"/>
      <w:pPr>
        <w:ind w:left="3810" w:hanging="360"/>
      </w:pPr>
      <w:rPr>
        <w:rFonts w:hint="default"/>
      </w:rPr>
    </w:lvl>
    <w:lvl w:ilvl="4" w:tplc="87EA95E8">
      <w:numFmt w:val="bullet"/>
      <w:lvlText w:val="•"/>
      <w:lvlJc w:val="left"/>
      <w:pPr>
        <w:ind w:left="4720" w:hanging="360"/>
      </w:pPr>
      <w:rPr>
        <w:rFonts w:hint="default"/>
      </w:rPr>
    </w:lvl>
    <w:lvl w:ilvl="5" w:tplc="86EA68AE">
      <w:numFmt w:val="bullet"/>
      <w:lvlText w:val="•"/>
      <w:lvlJc w:val="left"/>
      <w:pPr>
        <w:ind w:left="5630" w:hanging="360"/>
      </w:pPr>
      <w:rPr>
        <w:rFonts w:hint="default"/>
      </w:rPr>
    </w:lvl>
    <w:lvl w:ilvl="6" w:tplc="3AA05812">
      <w:numFmt w:val="bullet"/>
      <w:lvlText w:val="•"/>
      <w:lvlJc w:val="left"/>
      <w:pPr>
        <w:ind w:left="6540" w:hanging="360"/>
      </w:pPr>
      <w:rPr>
        <w:rFonts w:hint="default"/>
      </w:rPr>
    </w:lvl>
    <w:lvl w:ilvl="7" w:tplc="283AC50E">
      <w:numFmt w:val="bullet"/>
      <w:lvlText w:val="•"/>
      <w:lvlJc w:val="left"/>
      <w:pPr>
        <w:ind w:left="7450" w:hanging="360"/>
      </w:pPr>
      <w:rPr>
        <w:rFonts w:hint="default"/>
      </w:rPr>
    </w:lvl>
    <w:lvl w:ilvl="8" w:tplc="2DBAA85C">
      <w:numFmt w:val="bullet"/>
      <w:lvlText w:val="•"/>
      <w:lvlJc w:val="left"/>
      <w:pPr>
        <w:ind w:left="8360" w:hanging="360"/>
      </w:pPr>
      <w:rPr>
        <w:rFonts w:hint="default"/>
      </w:rPr>
    </w:lvl>
  </w:abstractNum>
  <w:abstractNum w:abstractNumId="5" w15:restartNumberingAfterBreak="0">
    <w:nsid w:val="295C5CC2"/>
    <w:multiLevelType w:val="hybridMultilevel"/>
    <w:tmpl w:val="CDA85910"/>
    <w:lvl w:ilvl="0" w:tplc="85BCF6E8">
      <w:numFmt w:val="bullet"/>
      <w:lvlText w:val="•"/>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A0C4C88"/>
    <w:multiLevelType w:val="hybridMultilevel"/>
    <w:tmpl w:val="78F27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232E6"/>
    <w:multiLevelType w:val="hybridMultilevel"/>
    <w:tmpl w:val="EDE6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617F3"/>
    <w:multiLevelType w:val="hybridMultilevel"/>
    <w:tmpl w:val="05608D12"/>
    <w:lvl w:ilvl="0" w:tplc="625A9872">
      <w:start w:val="1"/>
      <w:numFmt w:val="decimal"/>
      <w:lvlText w:val="%1)"/>
      <w:lvlJc w:val="left"/>
      <w:pPr>
        <w:ind w:left="1080" w:hanging="360"/>
      </w:pPr>
      <w:rPr>
        <w:rFonts w:hint="default" w:ascii="Times New Roman" w:hAnsi="Times New Roman" w:eastAsia="Times New Roman" w:cs="Times New Roman"/>
        <w:spacing w:val="-20"/>
        <w:w w:val="99"/>
        <w:sz w:val="24"/>
        <w:szCs w:val="24"/>
      </w:rPr>
    </w:lvl>
    <w:lvl w:ilvl="1" w:tplc="E01635EC">
      <w:numFmt w:val="bullet"/>
      <w:lvlText w:val="•"/>
      <w:lvlJc w:val="left"/>
      <w:pPr>
        <w:ind w:left="1990" w:hanging="360"/>
      </w:pPr>
      <w:rPr>
        <w:rFonts w:hint="default"/>
      </w:rPr>
    </w:lvl>
    <w:lvl w:ilvl="2" w:tplc="1A8A68B2">
      <w:numFmt w:val="bullet"/>
      <w:lvlText w:val="•"/>
      <w:lvlJc w:val="left"/>
      <w:pPr>
        <w:ind w:left="2900" w:hanging="360"/>
      </w:pPr>
      <w:rPr>
        <w:rFonts w:hint="default"/>
      </w:rPr>
    </w:lvl>
    <w:lvl w:ilvl="3" w:tplc="ED4C0FDC">
      <w:numFmt w:val="bullet"/>
      <w:lvlText w:val="•"/>
      <w:lvlJc w:val="left"/>
      <w:pPr>
        <w:ind w:left="3810" w:hanging="360"/>
      </w:pPr>
      <w:rPr>
        <w:rFonts w:hint="default"/>
      </w:rPr>
    </w:lvl>
    <w:lvl w:ilvl="4" w:tplc="D60C46EE">
      <w:numFmt w:val="bullet"/>
      <w:lvlText w:val="•"/>
      <w:lvlJc w:val="left"/>
      <w:pPr>
        <w:ind w:left="4720" w:hanging="360"/>
      </w:pPr>
      <w:rPr>
        <w:rFonts w:hint="default"/>
      </w:rPr>
    </w:lvl>
    <w:lvl w:ilvl="5" w:tplc="88B02C08">
      <w:numFmt w:val="bullet"/>
      <w:lvlText w:val="•"/>
      <w:lvlJc w:val="left"/>
      <w:pPr>
        <w:ind w:left="5630" w:hanging="360"/>
      </w:pPr>
      <w:rPr>
        <w:rFonts w:hint="default"/>
      </w:rPr>
    </w:lvl>
    <w:lvl w:ilvl="6" w:tplc="7248B756">
      <w:numFmt w:val="bullet"/>
      <w:lvlText w:val="•"/>
      <w:lvlJc w:val="left"/>
      <w:pPr>
        <w:ind w:left="6540" w:hanging="360"/>
      </w:pPr>
      <w:rPr>
        <w:rFonts w:hint="default"/>
      </w:rPr>
    </w:lvl>
    <w:lvl w:ilvl="7" w:tplc="ED8CAE8E">
      <w:numFmt w:val="bullet"/>
      <w:lvlText w:val="•"/>
      <w:lvlJc w:val="left"/>
      <w:pPr>
        <w:ind w:left="7450" w:hanging="360"/>
      </w:pPr>
      <w:rPr>
        <w:rFonts w:hint="default"/>
      </w:rPr>
    </w:lvl>
    <w:lvl w:ilvl="8" w:tplc="21CE2C72">
      <w:numFmt w:val="bullet"/>
      <w:lvlText w:val="•"/>
      <w:lvlJc w:val="left"/>
      <w:pPr>
        <w:ind w:left="8360" w:hanging="360"/>
      </w:pPr>
      <w:rPr>
        <w:rFonts w:hint="default"/>
      </w:rPr>
    </w:lvl>
  </w:abstractNum>
  <w:abstractNum w:abstractNumId="9" w15:restartNumberingAfterBreak="0">
    <w:nsid w:val="3E423D60"/>
    <w:multiLevelType w:val="hybridMultilevel"/>
    <w:tmpl w:val="95CAE08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3FE61210"/>
    <w:multiLevelType w:val="hybridMultilevel"/>
    <w:tmpl w:val="C4E63E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025144C"/>
    <w:multiLevelType w:val="hybridMultilevel"/>
    <w:tmpl w:val="CC185446"/>
    <w:lvl w:ilvl="0" w:tplc="8056C88A">
      <w:start w:val="1"/>
      <w:numFmt w:val="bullet"/>
      <w:lvlText w:val=""/>
      <w:lvlJc w:val="left"/>
      <w:pPr>
        <w:ind w:left="720" w:hanging="360"/>
      </w:pPr>
      <w:rPr>
        <w:rFonts w:hint="default" w:ascii="Symbol" w:hAnsi="Symbol"/>
      </w:rPr>
    </w:lvl>
    <w:lvl w:ilvl="1" w:tplc="EC2E50EC">
      <w:start w:val="1"/>
      <w:numFmt w:val="bullet"/>
      <w:lvlText w:val="o"/>
      <w:lvlJc w:val="left"/>
      <w:pPr>
        <w:ind w:left="1440" w:hanging="360"/>
      </w:pPr>
      <w:rPr>
        <w:rFonts w:hint="default" w:ascii="Courier New" w:hAnsi="Courier New"/>
      </w:rPr>
    </w:lvl>
    <w:lvl w:ilvl="2" w:tplc="EA36B72A">
      <w:start w:val="1"/>
      <w:numFmt w:val="bullet"/>
      <w:lvlText w:val=""/>
      <w:lvlJc w:val="left"/>
      <w:pPr>
        <w:ind w:left="2160" w:hanging="360"/>
      </w:pPr>
      <w:rPr>
        <w:rFonts w:hint="default" w:ascii="Wingdings" w:hAnsi="Wingdings"/>
      </w:rPr>
    </w:lvl>
    <w:lvl w:ilvl="3" w:tplc="4A9A7E76">
      <w:start w:val="1"/>
      <w:numFmt w:val="bullet"/>
      <w:lvlText w:val=""/>
      <w:lvlJc w:val="left"/>
      <w:pPr>
        <w:ind w:left="2880" w:hanging="360"/>
      </w:pPr>
      <w:rPr>
        <w:rFonts w:hint="default" w:ascii="Symbol" w:hAnsi="Symbol"/>
      </w:rPr>
    </w:lvl>
    <w:lvl w:ilvl="4" w:tplc="F1387E5A">
      <w:start w:val="1"/>
      <w:numFmt w:val="bullet"/>
      <w:lvlText w:val="o"/>
      <w:lvlJc w:val="left"/>
      <w:pPr>
        <w:ind w:left="3600" w:hanging="360"/>
      </w:pPr>
      <w:rPr>
        <w:rFonts w:hint="default" w:ascii="Courier New" w:hAnsi="Courier New"/>
      </w:rPr>
    </w:lvl>
    <w:lvl w:ilvl="5" w:tplc="D94AAF8A">
      <w:start w:val="1"/>
      <w:numFmt w:val="bullet"/>
      <w:lvlText w:val=""/>
      <w:lvlJc w:val="left"/>
      <w:pPr>
        <w:ind w:left="4320" w:hanging="360"/>
      </w:pPr>
      <w:rPr>
        <w:rFonts w:hint="default" w:ascii="Wingdings" w:hAnsi="Wingdings"/>
      </w:rPr>
    </w:lvl>
    <w:lvl w:ilvl="6" w:tplc="D03E7E18">
      <w:start w:val="1"/>
      <w:numFmt w:val="bullet"/>
      <w:lvlText w:val=""/>
      <w:lvlJc w:val="left"/>
      <w:pPr>
        <w:ind w:left="5040" w:hanging="360"/>
      </w:pPr>
      <w:rPr>
        <w:rFonts w:hint="default" w:ascii="Symbol" w:hAnsi="Symbol"/>
      </w:rPr>
    </w:lvl>
    <w:lvl w:ilvl="7" w:tplc="D8C21224">
      <w:start w:val="1"/>
      <w:numFmt w:val="bullet"/>
      <w:lvlText w:val="o"/>
      <w:lvlJc w:val="left"/>
      <w:pPr>
        <w:ind w:left="5760" w:hanging="360"/>
      </w:pPr>
      <w:rPr>
        <w:rFonts w:hint="default" w:ascii="Courier New" w:hAnsi="Courier New"/>
      </w:rPr>
    </w:lvl>
    <w:lvl w:ilvl="8" w:tplc="3A1A83EE">
      <w:start w:val="1"/>
      <w:numFmt w:val="bullet"/>
      <w:lvlText w:val=""/>
      <w:lvlJc w:val="left"/>
      <w:pPr>
        <w:ind w:left="6480" w:hanging="360"/>
      </w:pPr>
      <w:rPr>
        <w:rFonts w:hint="default" w:ascii="Wingdings" w:hAnsi="Wingdings"/>
      </w:rPr>
    </w:lvl>
  </w:abstractNum>
  <w:abstractNum w:abstractNumId="12" w15:restartNumberingAfterBreak="0">
    <w:nsid w:val="4481499D"/>
    <w:multiLevelType w:val="hybridMultilevel"/>
    <w:tmpl w:val="AE240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F19C4"/>
    <w:multiLevelType w:val="hybridMultilevel"/>
    <w:tmpl w:val="5198BF8E"/>
    <w:lvl w:ilvl="0" w:tplc="FFFFFFFF">
      <w:start w:val="1"/>
      <w:numFmt w:val="bullet"/>
      <w:lvlText w:val=""/>
      <w:lvlJc w:val="left"/>
      <w:pPr>
        <w:ind w:left="1900" w:hanging="721"/>
      </w:pPr>
      <w:rPr>
        <w:rFonts w:hint="default" w:ascii="Symbol" w:hAnsi="Symbol"/>
        <w:w w:val="100"/>
        <w:sz w:val="20"/>
        <w:szCs w:val="20"/>
      </w:rPr>
    </w:lvl>
    <w:lvl w:ilvl="1" w:tplc="85BCF6E8">
      <w:numFmt w:val="bullet"/>
      <w:lvlText w:val="•"/>
      <w:lvlJc w:val="left"/>
      <w:pPr>
        <w:ind w:left="2882" w:hanging="721"/>
      </w:pPr>
      <w:rPr>
        <w:rFonts w:hint="default"/>
      </w:rPr>
    </w:lvl>
    <w:lvl w:ilvl="2" w:tplc="D0C48B46">
      <w:numFmt w:val="bullet"/>
      <w:lvlText w:val="•"/>
      <w:lvlJc w:val="left"/>
      <w:pPr>
        <w:ind w:left="3864" w:hanging="721"/>
      </w:pPr>
      <w:rPr>
        <w:rFonts w:hint="default"/>
      </w:rPr>
    </w:lvl>
    <w:lvl w:ilvl="3" w:tplc="725E01E2">
      <w:numFmt w:val="bullet"/>
      <w:lvlText w:val="•"/>
      <w:lvlJc w:val="left"/>
      <w:pPr>
        <w:ind w:left="4846" w:hanging="721"/>
      </w:pPr>
      <w:rPr>
        <w:rFonts w:hint="default"/>
      </w:rPr>
    </w:lvl>
    <w:lvl w:ilvl="4" w:tplc="B8726886">
      <w:numFmt w:val="bullet"/>
      <w:lvlText w:val="•"/>
      <w:lvlJc w:val="left"/>
      <w:pPr>
        <w:ind w:left="5828" w:hanging="721"/>
      </w:pPr>
      <w:rPr>
        <w:rFonts w:hint="default"/>
      </w:rPr>
    </w:lvl>
    <w:lvl w:ilvl="5" w:tplc="3F9827E4">
      <w:numFmt w:val="bullet"/>
      <w:lvlText w:val="•"/>
      <w:lvlJc w:val="left"/>
      <w:pPr>
        <w:ind w:left="6810" w:hanging="721"/>
      </w:pPr>
      <w:rPr>
        <w:rFonts w:hint="default"/>
      </w:rPr>
    </w:lvl>
    <w:lvl w:ilvl="6" w:tplc="9AC8987A">
      <w:numFmt w:val="bullet"/>
      <w:lvlText w:val="•"/>
      <w:lvlJc w:val="left"/>
      <w:pPr>
        <w:ind w:left="7792" w:hanging="721"/>
      </w:pPr>
      <w:rPr>
        <w:rFonts w:hint="default"/>
      </w:rPr>
    </w:lvl>
    <w:lvl w:ilvl="7" w:tplc="072C80E8">
      <w:numFmt w:val="bullet"/>
      <w:lvlText w:val="•"/>
      <w:lvlJc w:val="left"/>
      <w:pPr>
        <w:ind w:left="8774" w:hanging="721"/>
      </w:pPr>
      <w:rPr>
        <w:rFonts w:hint="default"/>
      </w:rPr>
    </w:lvl>
    <w:lvl w:ilvl="8" w:tplc="BA0280DE">
      <w:numFmt w:val="bullet"/>
      <w:lvlText w:val="•"/>
      <w:lvlJc w:val="left"/>
      <w:pPr>
        <w:ind w:left="9756" w:hanging="721"/>
      </w:pPr>
      <w:rPr>
        <w:rFonts w:hint="default"/>
      </w:rPr>
    </w:lvl>
  </w:abstractNum>
  <w:abstractNum w:abstractNumId="14" w15:restartNumberingAfterBreak="0">
    <w:nsid w:val="4E6E13FA"/>
    <w:multiLevelType w:val="hybridMultilevel"/>
    <w:tmpl w:val="EADECE10"/>
    <w:lvl w:ilvl="0" w:tplc="666A47C6">
      <w:start w:val="1"/>
      <w:numFmt w:val="decimal"/>
      <w:lvlText w:val="%1)"/>
      <w:lvlJc w:val="left"/>
      <w:pPr>
        <w:ind w:left="1080" w:hanging="360"/>
      </w:pPr>
      <w:rPr>
        <w:rFonts w:hint="default" w:ascii="Times New Roman" w:hAnsi="Times New Roman" w:eastAsia="Times New Roman" w:cs="Times New Roman"/>
        <w:spacing w:val="-20"/>
        <w:w w:val="99"/>
        <w:sz w:val="24"/>
        <w:szCs w:val="24"/>
      </w:rPr>
    </w:lvl>
    <w:lvl w:ilvl="1" w:tplc="85BCF6E8">
      <w:numFmt w:val="bullet"/>
      <w:lvlText w:val="•"/>
      <w:lvlJc w:val="left"/>
      <w:pPr>
        <w:ind w:left="1990" w:hanging="360"/>
      </w:pPr>
      <w:rPr>
        <w:rFonts w:hint="default"/>
        <w:b/>
        <w:bCs/>
        <w:spacing w:val="-3"/>
        <w:w w:val="99"/>
        <w:sz w:val="24"/>
        <w:szCs w:val="24"/>
      </w:rPr>
    </w:lvl>
    <w:lvl w:ilvl="2" w:tplc="9D28A952">
      <w:numFmt w:val="bullet"/>
      <w:lvlText w:val="•"/>
      <w:lvlJc w:val="left"/>
      <w:pPr>
        <w:ind w:left="2900" w:hanging="360"/>
      </w:pPr>
      <w:rPr>
        <w:rFonts w:hint="default"/>
      </w:rPr>
    </w:lvl>
    <w:lvl w:ilvl="3" w:tplc="39F611B6">
      <w:numFmt w:val="bullet"/>
      <w:lvlText w:val="•"/>
      <w:lvlJc w:val="left"/>
      <w:pPr>
        <w:ind w:left="3810" w:hanging="360"/>
      </w:pPr>
      <w:rPr>
        <w:rFonts w:hint="default"/>
      </w:rPr>
    </w:lvl>
    <w:lvl w:ilvl="4" w:tplc="B10E042C">
      <w:numFmt w:val="bullet"/>
      <w:lvlText w:val="•"/>
      <w:lvlJc w:val="left"/>
      <w:pPr>
        <w:ind w:left="4720" w:hanging="360"/>
      </w:pPr>
      <w:rPr>
        <w:rFonts w:hint="default"/>
      </w:rPr>
    </w:lvl>
    <w:lvl w:ilvl="5" w:tplc="5CF6C366">
      <w:numFmt w:val="bullet"/>
      <w:lvlText w:val="•"/>
      <w:lvlJc w:val="left"/>
      <w:pPr>
        <w:ind w:left="5630" w:hanging="360"/>
      </w:pPr>
      <w:rPr>
        <w:rFonts w:hint="default"/>
      </w:rPr>
    </w:lvl>
    <w:lvl w:ilvl="6" w:tplc="D59072F0">
      <w:numFmt w:val="bullet"/>
      <w:lvlText w:val="•"/>
      <w:lvlJc w:val="left"/>
      <w:pPr>
        <w:ind w:left="6540" w:hanging="360"/>
      </w:pPr>
      <w:rPr>
        <w:rFonts w:hint="default"/>
      </w:rPr>
    </w:lvl>
    <w:lvl w:ilvl="7" w:tplc="D848D18C">
      <w:numFmt w:val="bullet"/>
      <w:lvlText w:val="•"/>
      <w:lvlJc w:val="left"/>
      <w:pPr>
        <w:ind w:left="7450" w:hanging="360"/>
      </w:pPr>
      <w:rPr>
        <w:rFonts w:hint="default"/>
      </w:rPr>
    </w:lvl>
    <w:lvl w:ilvl="8" w:tplc="6E729054">
      <w:numFmt w:val="bullet"/>
      <w:lvlText w:val="•"/>
      <w:lvlJc w:val="left"/>
      <w:pPr>
        <w:ind w:left="8360" w:hanging="360"/>
      </w:pPr>
      <w:rPr>
        <w:rFonts w:hint="default"/>
      </w:rPr>
    </w:lvl>
  </w:abstractNum>
  <w:abstractNum w:abstractNumId="15" w15:restartNumberingAfterBreak="0">
    <w:nsid w:val="4F361055"/>
    <w:multiLevelType w:val="hybridMultilevel"/>
    <w:tmpl w:val="66A409E4"/>
    <w:lvl w:ilvl="0" w:tplc="EEDC336A">
      <w:start w:val="1"/>
      <w:numFmt w:val="decimal"/>
      <w:lvlText w:val="%1)"/>
      <w:lvlJc w:val="left"/>
      <w:pPr>
        <w:ind w:left="1080" w:hanging="360"/>
      </w:pPr>
      <w:rPr>
        <w:rFonts w:hint="default" w:ascii="Times New Roman" w:hAnsi="Times New Roman" w:eastAsia="Times New Roman" w:cs="Times New Roman"/>
        <w:spacing w:val="-20"/>
        <w:w w:val="99"/>
        <w:sz w:val="24"/>
        <w:szCs w:val="24"/>
      </w:rPr>
    </w:lvl>
    <w:lvl w:ilvl="1" w:tplc="04090019" w:tentative="1">
      <w:start w:val="1"/>
      <w:numFmt w:val="lowerLetter"/>
      <w:lvlText w:val="%2."/>
      <w:lvlJc w:val="left"/>
      <w:pPr>
        <w:ind w:left="-100" w:hanging="360"/>
      </w:pPr>
    </w:lvl>
    <w:lvl w:ilvl="2" w:tplc="0409001B" w:tentative="1">
      <w:start w:val="1"/>
      <w:numFmt w:val="lowerRoman"/>
      <w:lvlText w:val="%3."/>
      <w:lvlJc w:val="right"/>
      <w:pPr>
        <w:ind w:left="620" w:hanging="180"/>
      </w:pPr>
    </w:lvl>
    <w:lvl w:ilvl="3" w:tplc="0409000F" w:tentative="1">
      <w:start w:val="1"/>
      <w:numFmt w:val="decimal"/>
      <w:lvlText w:val="%4."/>
      <w:lvlJc w:val="left"/>
      <w:pPr>
        <w:ind w:left="1340" w:hanging="360"/>
      </w:pPr>
    </w:lvl>
    <w:lvl w:ilvl="4" w:tplc="04090019" w:tentative="1">
      <w:start w:val="1"/>
      <w:numFmt w:val="lowerLetter"/>
      <w:lvlText w:val="%5."/>
      <w:lvlJc w:val="left"/>
      <w:pPr>
        <w:ind w:left="2060" w:hanging="360"/>
      </w:pPr>
    </w:lvl>
    <w:lvl w:ilvl="5" w:tplc="0409001B" w:tentative="1">
      <w:start w:val="1"/>
      <w:numFmt w:val="lowerRoman"/>
      <w:lvlText w:val="%6."/>
      <w:lvlJc w:val="right"/>
      <w:pPr>
        <w:ind w:left="2780" w:hanging="180"/>
      </w:pPr>
    </w:lvl>
    <w:lvl w:ilvl="6" w:tplc="0409000F" w:tentative="1">
      <w:start w:val="1"/>
      <w:numFmt w:val="decimal"/>
      <w:lvlText w:val="%7."/>
      <w:lvlJc w:val="left"/>
      <w:pPr>
        <w:ind w:left="3500" w:hanging="360"/>
      </w:pPr>
    </w:lvl>
    <w:lvl w:ilvl="7" w:tplc="04090019" w:tentative="1">
      <w:start w:val="1"/>
      <w:numFmt w:val="lowerLetter"/>
      <w:lvlText w:val="%8."/>
      <w:lvlJc w:val="left"/>
      <w:pPr>
        <w:ind w:left="4220" w:hanging="360"/>
      </w:pPr>
    </w:lvl>
    <w:lvl w:ilvl="8" w:tplc="0409001B" w:tentative="1">
      <w:start w:val="1"/>
      <w:numFmt w:val="lowerRoman"/>
      <w:lvlText w:val="%9."/>
      <w:lvlJc w:val="right"/>
      <w:pPr>
        <w:ind w:left="4940" w:hanging="180"/>
      </w:pPr>
    </w:lvl>
  </w:abstractNum>
  <w:abstractNum w:abstractNumId="16" w15:restartNumberingAfterBreak="0">
    <w:nsid w:val="54162081"/>
    <w:multiLevelType w:val="hybridMultilevel"/>
    <w:tmpl w:val="6F6AC0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9956038"/>
    <w:multiLevelType w:val="hybridMultilevel"/>
    <w:tmpl w:val="7A6E4224"/>
    <w:lvl w:ilvl="0" w:tplc="3F6EC8AA">
      <w:start w:val="1"/>
      <w:numFmt w:val="decimal"/>
      <w:lvlText w:val="%1)"/>
      <w:lvlJc w:val="left"/>
      <w:pPr>
        <w:ind w:left="1440" w:hanging="720"/>
      </w:pPr>
      <w:rPr>
        <w:rFonts w:hint="default" w:ascii="Times New Roman" w:hAnsi="Times New Roman" w:eastAsia="Times New Roman" w:cs="Times New Roman"/>
        <w:spacing w:val="-20"/>
        <w:w w:val="99"/>
        <w:sz w:val="24"/>
        <w:szCs w:val="24"/>
      </w:rPr>
    </w:lvl>
    <w:lvl w:ilvl="1" w:tplc="EEDC336A">
      <w:start w:val="1"/>
      <w:numFmt w:val="decimal"/>
      <w:lvlText w:val="%2)"/>
      <w:lvlJc w:val="left"/>
      <w:pPr>
        <w:ind w:left="2160" w:hanging="360"/>
      </w:pPr>
      <w:rPr>
        <w:rFonts w:hint="default" w:ascii="Times New Roman" w:hAnsi="Times New Roman" w:eastAsia="Times New Roman" w:cs="Times New Roman"/>
        <w:spacing w:val="-20"/>
        <w:w w:val="99"/>
        <w:sz w:val="24"/>
        <w:szCs w:val="24"/>
      </w:rPr>
    </w:lvl>
    <w:lvl w:ilvl="2" w:tplc="F5F8AE16">
      <w:numFmt w:val="bullet"/>
      <w:lvlText w:val="•"/>
      <w:lvlJc w:val="left"/>
      <w:pPr>
        <w:ind w:left="3171" w:hanging="360"/>
      </w:pPr>
      <w:rPr>
        <w:rFonts w:hint="default"/>
      </w:rPr>
    </w:lvl>
    <w:lvl w:ilvl="3" w:tplc="29B422C8">
      <w:numFmt w:val="bullet"/>
      <w:lvlText w:val="•"/>
      <w:lvlJc w:val="left"/>
      <w:pPr>
        <w:ind w:left="4182" w:hanging="360"/>
      </w:pPr>
      <w:rPr>
        <w:rFonts w:hint="default"/>
      </w:rPr>
    </w:lvl>
    <w:lvl w:ilvl="4" w:tplc="A4F26E8A">
      <w:numFmt w:val="bullet"/>
      <w:lvlText w:val="•"/>
      <w:lvlJc w:val="left"/>
      <w:pPr>
        <w:ind w:left="5193" w:hanging="360"/>
      </w:pPr>
      <w:rPr>
        <w:rFonts w:hint="default"/>
      </w:rPr>
    </w:lvl>
    <w:lvl w:ilvl="5" w:tplc="3DFE9B38">
      <w:numFmt w:val="bullet"/>
      <w:lvlText w:val="•"/>
      <w:lvlJc w:val="left"/>
      <w:pPr>
        <w:ind w:left="6204" w:hanging="360"/>
      </w:pPr>
      <w:rPr>
        <w:rFonts w:hint="default"/>
      </w:rPr>
    </w:lvl>
    <w:lvl w:ilvl="6" w:tplc="5442C836">
      <w:numFmt w:val="bullet"/>
      <w:lvlText w:val="•"/>
      <w:lvlJc w:val="left"/>
      <w:pPr>
        <w:ind w:left="7215" w:hanging="360"/>
      </w:pPr>
      <w:rPr>
        <w:rFonts w:hint="default"/>
      </w:rPr>
    </w:lvl>
    <w:lvl w:ilvl="7" w:tplc="710089D0">
      <w:numFmt w:val="bullet"/>
      <w:lvlText w:val="•"/>
      <w:lvlJc w:val="left"/>
      <w:pPr>
        <w:ind w:left="8226" w:hanging="360"/>
      </w:pPr>
      <w:rPr>
        <w:rFonts w:hint="default"/>
      </w:rPr>
    </w:lvl>
    <w:lvl w:ilvl="8" w:tplc="8B9ED448">
      <w:numFmt w:val="bullet"/>
      <w:lvlText w:val="•"/>
      <w:lvlJc w:val="left"/>
      <w:pPr>
        <w:ind w:left="9237" w:hanging="360"/>
      </w:pPr>
      <w:rPr>
        <w:rFonts w:hint="default"/>
      </w:rPr>
    </w:lvl>
  </w:abstractNum>
  <w:abstractNum w:abstractNumId="18" w15:restartNumberingAfterBreak="0">
    <w:nsid w:val="61CB7207"/>
    <w:multiLevelType w:val="hybridMultilevel"/>
    <w:tmpl w:val="AC2807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93F706B"/>
    <w:multiLevelType w:val="hybridMultilevel"/>
    <w:tmpl w:val="4C56DA1A"/>
    <w:lvl w:ilvl="0" w:tplc="95FC74D0">
      <w:start w:val="1"/>
      <w:numFmt w:val="decimal"/>
      <w:lvlText w:val="%1)"/>
      <w:lvlJc w:val="left"/>
      <w:pPr>
        <w:ind w:left="1080" w:hanging="360"/>
      </w:pPr>
      <w:rPr>
        <w:rFonts w:hint="default" w:ascii="Times New Roman" w:hAnsi="Times New Roman" w:eastAsia="Times New Roman" w:cs="Times New Roman"/>
        <w:i w:val="0"/>
        <w:spacing w:val="-20"/>
        <w:w w:val="99"/>
        <w:sz w:val="24"/>
        <w:szCs w:val="24"/>
      </w:rPr>
    </w:lvl>
    <w:lvl w:ilvl="1" w:tplc="04090019" w:tentative="1">
      <w:start w:val="1"/>
      <w:numFmt w:val="lowerLetter"/>
      <w:lvlText w:val="%2."/>
      <w:lvlJc w:val="left"/>
      <w:pPr>
        <w:ind w:left="-100" w:hanging="360"/>
      </w:pPr>
    </w:lvl>
    <w:lvl w:ilvl="2" w:tplc="0409001B" w:tentative="1">
      <w:start w:val="1"/>
      <w:numFmt w:val="lowerRoman"/>
      <w:lvlText w:val="%3."/>
      <w:lvlJc w:val="right"/>
      <w:pPr>
        <w:ind w:left="620" w:hanging="180"/>
      </w:pPr>
    </w:lvl>
    <w:lvl w:ilvl="3" w:tplc="0409000F" w:tentative="1">
      <w:start w:val="1"/>
      <w:numFmt w:val="decimal"/>
      <w:lvlText w:val="%4."/>
      <w:lvlJc w:val="left"/>
      <w:pPr>
        <w:ind w:left="1340" w:hanging="360"/>
      </w:pPr>
    </w:lvl>
    <w:lvl w:ilvl="4" w:tplc="04090019" w:tentative="1">
      <w:start w:val="1"/>
      <w:numFmt w:val="lowerLetter"/>
      <w:lvlText w:val="%5."/>
      <w:lvlJc w:val="left"/>
      <w:pPr>
        <w:ind w:left="2060" w:hanging="360"/>
      </w:pPr>
    </w:lvl>
    <w:lvl w:ilvl="5" w:tplc="0409001B" w:tentative="1">
      <w:start w:val="1"/>
      <w:numFmt w:val="lowerRoman"/>
      <w:lvlText w:val="%6."/>
      <w:lvlJc w:val="right"/>
      <w:pPr>
        <w:ind w:left="2780" w:hanging="180"/>
      </w:pPr>
    </w:lvl>
    <w:lvl w:ilvl="6" w:tplc="0409000F" w:tentative="1">
      <w:start w:val="1"/>
      <w:numFmt w:val="decimal"/>
      <w:lvlText w:val="%7."/>
      <w:lvlJc w:val="left"/>
      <w:pPr>
        <w:ind w:left="3500" w:hanging="360"/>
      </w:pPr>
    </w:lvl>
    <w:lvl w:ilvl="7" w:tplc="04090019" w:tentative="1">
      <w:start w:val="1"/>
      <w:numFmt w:val="lowerLetter"/>
      <w:lvlText w:val="%8."/>
      <w:lvlJc w:val="left"/>
      <w:pPr>
        <w:ind w:left="4220" w:hanging="360"/>
      </w:pPr>
    </w:lvl>
    <w:lvl w:ilvl="8" w:tplc="0409001B" w:tentative="1">
      <w:start w:val="1"/>
      <w:numFmt w:val="lowerRoman"/>
      <w:lvlText w:val="%9."/>
      <w:lvlJc w:val="right"/>
      <w:pPr>
        <w:ind w:left="4940" w:hanging="180"/>
      </w:pPr>
    </w:lvl>
  </w:abstractNum>
  <w:abstractNum w:abstractNumId="20" w15:restartNumberingAfterBreak="0">
    <w:nsid w:val="6A064089"/>
    <w:multiLevelType w:val="hybridMultilevel"/>
    <w:tmpl w:val="DBEEF5E0"/>
    <w:lvl w:ilvl="0" w:tplc="FD3EB76A">
      <w:start w:val="2018"/>
      <w:numFmt w:val="bullet"/>
      <w:lvlText w:val="-"/>
      <w:lvlJc w:val="left"/>
      <w:pPr>
        <w:ind w:left="1080" w:hanging="360"/>
      </w:pPr>
      <w:rPr>
        <w:rFonts w:hint="default" w:ascii="Georgia" w:hAnsi="Georgia" w:eastAsia="Times New Roman" w:cs="Geeza Pro"/>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6EA452B6"/>
    <w:multiLevelType w:val="hybridMultilevel"/>
    <w:tmpl w:val="17DCC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71E87"/>
    <w:multiLevelType w:val="hybridMultilevel"/>
    <w:tmpl w:val="50FC44D0"/>
    <w:lvl w:ilvl="0" w:tplc="51FC9054">
      <w:start w:val="1"/>
      <w:numFmt w:val="decimal"/>
      <w:lvlText w:val="%1)"/>
      <w:lvlJc w:val="left"/>
      <w:pPr>
        <w:ind w:left="720" w:hanging="360"/>
      </w:pPr>
      <w:rPr>
        <w:rFonts w:hint="default"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63B83"/>
    <w:multiLevelType w:val="hybridMultilevel"/>
    <w:tmpl w:val="7F08E964"/>
    <w:lvl w:ilvl="0" w:tplc="2D7EC5A0">
      <w:start w:val="1"/>
      <w:numFmt w:val="decimal"/>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21"/>
  </w:num>
  <w:num w:numId="4">
    <w:abstractNumId w:val="16"/>
  </w:num>
  <w:num w:numId="5">
    <w:abstractNumId w:val="13"/>
  </w:num>
  <w:num w:numId="6">
    <w:abstractNumId w:val="7"/>
  </w:num>
  <w:num w:numId="7">
    <w:abstractNumId w:val="1"/>
  </w:num>
  <w:num w:numId="8">
    <w:abstractNumId w:val="23"/>
  </w:num>
  <w:num w:numId="9">
    <w:abstractNumId w:val="6"/>
  </w:num>
  <w:num w:numId="10">
    <w:abstractNumId w:val="2"/>
  </w:num>
  <w:num w:numId="11">
    <w:abstractNumId w:val="17"/>
  </w:num>
  <w:num w:numId="12">
    <w:abstractNumId w:val="12"/>
  </w:num>
  <w:num w:numId="13">
    <w:abstractNumId w:val="15"/>
  </w:num>
  <w:num w:numId="14">
    <w:abstractNumId w:val="14"/>
  </w:num>
  <w:num w:numId="15">
    <w:abstractNumId w:val="8"/>
  </w:num>
  <w:num w:numId="16">
    <w:abstractNumId w:val="4"/>
  </w:num>
  <w:num w:numId="17">
    <w:abstractNumId w:val="5"/>
  </w:num>
  <w:num w:numId="18">
    <w:abstractNumId w:val="19"/>
  </w:num>
  <w:num w:numId="19">
    <w:abstractNumId w:val="22"/>
  </w:num>
  <w:num w:numId="20">
    <w:abstractNumId w:val="0"/>
  </w:num>
  <w:num w:numId="21">
    <w:abstractNumId w:val="18"/>
  </w:num>
  <w:num w:numId="22">
    <w:abstractNumId w:val="3"/>
  </w:num>
  <w:num w:numId="23">
    <w:abstractNumId w:val="9"/>
  </w:num>
  <w:num w:numId="24">
    <w:abstractNumId w:val="10"/>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78"/>
    <w:rsid w:val="000023A6"/>
    <w:rsid w:val="00027E95"/>
    <w:rsid w:val="0003060D"/>
    <w:rsid w:val="00032326"/>
    <w:rsid w:val="000469F9"/>
    <w:rsid w:val="00054AE4"/>
    <w:rsid w:val="0005583C"/>
    <w:rsid w:val="00061B47"/>
    <w:rsid w:val="00063AD4"/>
    <w:rsid w:val="00066985"/>
    <w:rsid w:val="000741B1"/>
    <w:rsid w:val="0008140C"/>
    <w:rsid w:val="00082135"/>
    <w:rsid w:val="00082A11"/>
    <w:rsid w:val="00084420"/>
    <w:rsid w:val="000862C5"/>
    <w:rsid w:val="00092347"/>
    <w:rsid w:val="000928EF"/>
    <w:rsid w:val="000939AC"/>
    <w:rsid w:val="00093DCC"/>
    <w:rsid w:val="00094836"/>
    <w:rsid w:val="00096CE7"/>
    <w:rsid w:val="000A3C34"/>
    <w:rsid w:val="000A5AE8"/>
    <w:rsid w:val="000A6980"/>
    <w:rsid w:val="000A7C60"/>
    <w:rsid w:val="000B0BD3"/>
    <w:rsid w:val="000B5238"/>
    <w:rsid w:val="000B66EB"/>
    <w:rsid w:val="000C26CC"/>
    <w:rsid w:val="000C2875"/>
    <w:rsid w:val="000C3772"/>
    <w:rsid w:val="000C6F1B"/>
    <w:rsid w:val="000D605E"/>
    <w:rsid w:val="000E0EAD"/>
    <w:rsid w:val="000E3A1F"/>
    <w:rsid w:val="000E44E3"/>
    <w:rsid w:val="000F3A21"/>
    <w:rsid w:val="000F7F8A"/>
    <w:rsid w:val="0010054B"/>
    <w:rsid w:val="001068D2"/>
    <w:rsid w:val="001104A9"/>
    <w:rsid w:val="001140B6"/>
    <w:rsid w:val="0013673B"/>
    <w:rsid w:val="0014020D"/>
    <w:rsid w:val="00140F01"/>
    <w:rsid w:val="001412A1"/>
    <w:rsid w:val="0014247B"/>
    <w:rsid w:val="00153E13"/>
    <w:rsid w:val="00154691"/>
    <w:rsid w:val="0015546D"/>
    <w:rsid w:val="001559F1"/>
    <w:rsid w:val="00162EA5"/>
    <w:rsid w:val="00165BF9"/>
    <w:rsid w:val="001665CA"/>
    <w:rsid w:val="001674C3"/>
    <w:rsid w:val="00167742"/>
    <w:rsid w:val="00170543"/>
    <w:rsid w:val="00181060"/>
    <w:rsid w:val="00181E39"/>
    <w:rsid w:val="00183782"/>
    <w:rsid w:val="001843EB"/>
    <w:rsid w:val="00186B68"/>
    <w:rsid w:val="00190E28"/>
    <w:rsid w:val="0019244C"/>
    <w:rsid w:val="001938D3"/>
    <w:rsid w:val="00193BCD"/>
    <w:rsid w:val="00193BD6"/>
    <w:rsid w:val="001A157A"/>
    <w:rsid w:val="001B09B3"/>
    <w:rsid w:val="001B2517"/>
    <w:rsid w:val="001C13AA"/>
    <w:rsid w:val="001C1FCA"/>
    <w:rsid w:val="001C43B5"/>
    <w:rsid w:val="001C6732"/>
    <w:rsid w:val="001D20F3"/>
    <w:rsid w:val="001D7FDB"/>
    <w:rsid w:val="001E4955"/>
    <w:rsid w:val="001E51A6"/>
    <w:rsid w:val="001E613B"/>
    <w:rsid w:val="001F133A"/>
    <w:rsid w:val="001F4991"/>
    <w:rsid w:val="001F570E"/>
    <w:rsid w:val="00200D7F"/>
    <w:rsid w:val="00202A77"/>
    <w:rsid w:val="00205A82"/>
    <w:rsid w:val="00206859"/>
    <w:rsid w:val="00207BC8"/>
    <w:rsid w:val="00224DBB"/>
    <w:rsid w:val="00227640"/>
    <w:rsid w:val="002277C6"/>
    <w:rsid w:val="00230349"/>
    <w:rsid w:val="00231905"/>
    <w:rsid w:val="0023366E"/>
    <w:rsid w:val="0023562B"/>
    <w:rsid w:val="00237237"/>
    <w:rsid w:val="00250352"/>
    <w:rsid w:val="00250785"/>
    <w:rsid w:val="0025281B"/>
    <w:rsid w:val="002535A2"/>
    <w:rsid w:val="00260FC0"/>
    <w:rsid w:val="00262126"/>
    <w:rsid w:val="0026268E"/>
    <w:rsid w:val="00263546"/>
    <w:rsid w:val="00263D5B"/>
    <w:rsid w:val="0027019D"/>
    <w:rsid w:val="00274746"/>
    <w:rsid w:val="002815F3"/>
    <w:rsid w:val="00281691"/>
    <w:rsid w:val="00291BC7"/>
    <w:rsid w:val="00293613"/>
    <w:rsid w:val="002A23D8"/>
    <w:rsid w:val="002A65F7"/>
    <w:rsid w:val="002B25AB"/>
    <w:rsid w:val="002C1723"/>
    <w:rsid w:val="002C34BF"/>
    <w:rsid w:val="002C5E0F"/>
    <w:rsid w:val="002C6731"/>
    <w:rsid w:val="002D251D"/>
    <w:rsid w:val="002D2CCE"/>
    <w:rsid w:val="002D6FBB"/>
    <w:rsid w:val="002D7811"/>
    <w:rsid w:val="002D7D1F"/>
    <w:rsid w:val="002E13C5"/>
    <w:rsid w:val="002F3332"/>
    <w:rsid w:val="002F35CA"/>
    <w:rsid w:val="002F47A2"/>
    <w:rsid w:val="00326C86"/>
    <w:rsid w:val="00332F7C"/>
    <w:rsid w:val="00343FCB"/>
    <w:rsid w:val="003444C4"/>
    <w:rsid w:val="00347AD7"/>
    <w:rsid w:val="00354850"/>
    <w:rsid w:val="00356350"/>
    <w:rsid w:val="00364676"/>
    <w:rsid w:val="00366C51"/>
    <w:rsid w:val="0037068F"/>
    <w:rsid w:val="0037069F"/>
    <w:rsid w:val="00374432"/>
    <w:rsid w:val="00390A31"/>
    <w:rsid w:val="003919B8"/>
    <w:rsid w:val="003965D9"/>
    <w:rsid w:val="00396F01"/>
    <w:rsid w:val="00397244"/>
    <w:rsid w:val="003A0055"/>
    <w:rsid w:val="003A0906"/>
    <w:rsid w:val="003A1C74"/>
    <w:rsid w:val="003A2602"/>
    <w:rsid w:val="003A5A53"/>
    <w:rsid w:val="003B0663"/>
    <w:rsid w:val="003B546D"/>
    <w:rsid w:val="003B5B5D"/>
    <w:rsid w:val="003C1B0C"/>
    <w:rsid w:val="003C495A"/>
    <w:rsid w:val="003C4AA0"/>
    <w:rsid w:val="003D4C49"/>
    <w:rsid w:val="003D4E24"/>
    <w:rsid w:val="003E1AC5"/>
    <w:rsid w:val="003E3291"/>
    <w:rsid w:val="003E66D0"/>
    <w:rsid w:val="003F09FB"/>
    <w:rsid w:val="003F5AE2"/>
    <w:rsid w:val="0040052B"/>
    <w:rsid w:val="0040131A"/>
    <w:rsid w:val="004037EB"/>
    <w:rsid w:val="004059E2"/>
    <w:rsid w:val="00411D6F"/>
    <w:rsid w:val="004131B7"/>
    <w:rsid w:val="00413F93"/>
    <w:rsid w:val="0041403C"/>
    <w:rsid w:val="004157C5"/>
    <w:rsid w:val="00415815"/>
    <w:rsid w:val="00425D68"/>
    <w:rsid w:val="00426EE2"/>
    <w:rsid w:val="0043324B"/>
    <w:rsid w:val="00433637"/>
    <w:rsid w:val="00434791"/>
    <w:rsid w:val="004364DB"/>
    <w:rsid w:val="00437A58"/>
    <w:rsid w:val="00441D59"/>
    <w:rsid w:val="004422A7"/>
    <w:rsid w:val="00442DCC"/>
    <w:rsid w:val="004430FD"/>
    <w:rsid w:val="00446ABD"/>
    <w:rsid w:val="0045081C"/>
    <w:rsid w:val="0045138E"/>
    <w:rsid w:val="00451892"/>
    <w:rsid w:val="004521A7"/>
    <w:rsid w:val="004558BC"/>
    <w:rsid w:val="004605E8"/>
    <w:rsid w:val="004625AE"/>
    <w:rsid w:val="004656CB"/>
    <w:rsid w:val="004823F8"/>
    <w:rsid w:val="00492A17"/>
    <w:rsid w:val="004A2203"/>
    <w:rsid w:val="004A2D8D"/>
    <w:rsid w:val="004B4B40"/>
    <w:rsid w:val="004C33F4"/>
    <w:rsid w:val="004C4EAC"/>
    <w:rsid w:val="004C5760"/>
    <w:rsid w:val="004C630E"/>
    <w:rsid w:val="004D3C96"/>
    <w:rsid w:val="004E46FE"/>
    <w:rsid w:val="004F4677"/>
    <w:rsid w:val="004F539B"/>
    <w:rsid w:val="00500425"/>
    <w:rsid w:val="0050291F"/>
    <w:rsid w:val="00502EFD"/>
    <w:rsid w:val="005063BA"/>
    <w:rsid w:val="00507A37"/>
    <w:rsid w:val="0051031B"/>
    <w:rsid w:val="00510A38"/>
    <w:rsid w:val="00514579"/>
    <w:rsid w:val="00517B2C"/>
    <w:rsid w:val="005228B0"/>
    <w:rsid w:val="00526947"/>
    <w:rsid w:val="0052714C"/>
    <w:rsid w:val="00527215"/>
    <w:rsid w:val="0053482A"/>
    <w:rsid w:val="005367E0"/>
    <w:rsid w:val="00537493"/>
    <w:rsid w:val="00540FC6"/>
    <w:rsid w:val="00541C62"/>
    <w:rsid w:val="00551BFF"/>
    <w:rsid w:val="00552CCF"/>
    <w:rsid w:val="00552D3E"/>
    <w:rsid w:val="00554CBC"/>
    <w:rsid w:val="005637AB"/>
    <w:rsid w:val="00566433"/>
    <w:rsid w:val="005666AD"/>
    <w:rsid w:val="00572599"/>
    <w:rsid w:val="005753D9"/>
    <w:rsid w:val="0057702B"/>
    <w:rsid w:val="005850D4"/>
    <w:rsid w:val="00586C8B"/>
    <w:rsid w:val="00591178"/>
    <w:rsid w:val="005A2C04"/>
    <w:rsid w:val="005A6792"/>
    <w:rsid w:val="005B0197"/>
    <w:rsid w:val="005B06A6"/>
    <w:rsid w:val="005B5ECF"/>
    <w:rsid w:val="005C3E84"/>
    <w:rsid w:val="005C560A"/>
    <w:rsid w:val="005C5E7C"/>
    <w:rsid w:val="005D68EE"/>
    <w:rsid w:val="005E000A"/>
    <w:rsid w:val="005E19C9"/>
    <w:rsid w:val="005E5DCD"/>
    <w:rsid w:val="005E7D63"/>
    <w:rsid w:val="005F1BAC"/>
    <w:rsid w:val="005F60F1"/>
    <w:rsid w:val="00614AA0"/>
    <w:rsid w:val="00620932"/>
    <w:rsid w:val="00630536"/>
    <w:rsid w:val="00634539"/>
    <w:rsid w:val="00634A4C"/>
    <w:rsid w:val="006366F9"/>
    <w:rsid w:val="006372E7"/>
    <w:rsid w:val="00637F32"/>
    <w:rsid w:val="00640372"/>
    <w:rsid w:val="00641BC6"/>
    <w:rsid w:val="00642FCE"/>
    <w:rsid w:val="006441C9"/>
    <w:rsid w:val="00645185"/>
    <w:rsid w:val="00651C0A"/>
    <w:rsid w:val="006526C5"/>
    <w:rsid w:val="00662BB1"/>
    <w:rsid w:val="00667C70"/>
    <w:rsid w:val="00672802"/>
    <w:rsid w:val="00672EA1"/>
    <w:rsid w:val="00675817"/>
    <w:rsid w:val="00676FA1"/>
    <w:rsid w:val="0068239A"/>
    <w:rsid w:val="006835EA"/>
    <w:rsid w:val="00686C5B"/>
    <w:rsid w:val="006A3897"/>
    <w:rsid w:val="006A5F03"/>
    <w:rsid w:val="006B1189"/>
    <w:rsid w:val="006B5C46"/>
    <w:rsid w:val="006B6387"/>
    <w:rsid w:val="006C25D7"/>
    <w:rsid w:val="006C3403"/>
    <w:rsid w:val="006C582D"/>
    <w:rsid w:val="006D4E7F"/>
    <w:rsid w:val="006D6911"/>
    <w:rsid w:val="006E1697"/>
    <w:rsid w:val="006E1F27"/>
    <w:rsid w:val="006F269D"/>
    <w:rsid w:val="006F4209"/>
    <w:rsid w:val="007018F2"/>
    <w:rsid w:val="00717E41"/>
    <w:rsid w:val="007200FE"/>
    <w:rsid w:val="007331A2"/>
    <w:rsid w:val="00735CB1"/>
    <w:rsid w:val="00736037"/>
    <w:rsid w:val="00737D56"/>
    <w:rsid w:val="007421F8"/>
    <w:rsid w:val="0075293B"/>
    <w:rsid w:val="00761EC2"/>
    <w:rsid w:val="00765EA6"/>
    <w:rsid w:val="00773902"/>
    <w:rsid w:val="007812B8"/>
    <w:rsid w:val="007933D5"/>
    <w:rsid w:val="0079353B"/>
    <w:rsid w:val="007937BB"/>
    <w:rsid w:val="00795B7E"/>
    <w:rsid w:val="007A6170"/>
    <w:rsid w:val="007B6A85"/>
    <w:rsid w:val="007C0F3F"/>
    <w:rsid w:val="007C32F4"/>
    <w:rsid w:val="007D00FF"/>
    <w:rsid w:val="007D7ABD"/>
    <w:rsid w:val="007E2924"/>
    <w:rsid w:val="007E40EF"/>
    <w:rsid w:val="007E415F"/>
    <w:rsid w:val="007E6811"/>
    <w:rsid w:val="008061A4"/>
    <w:rsid w:val="00806CFE"/>
    <w:rsid w:val="0081458E"/>
    <w:rsid w:val="0082071E"/>
    <w:rsid w:val="008234F3"/>
    <w:rsid w:val="008235E0"/>
    <w:rsid w:val="00840BD4"/>
    <w:rsid w:val="00855523"/>
    <w:rsid w:val="00856905"/>
    <w:rsid w:val="00856B40"/>
    <w:rsid w:val="00857E88"/>
    <w:rsid w:val="00861C8B"/>
    <w:rsid w:val="00867933"/>
    <w:rsid w:val="00875142"/>
    <w:rsid w:val="00876262"/>
    <w:rsid w:val="00880CF7"/>
    <w:rsid w:val="008919F0"/>
    <w:rsid w:val="0089240A"/>
    <w:rsid w:val="00895657"/>
    <w:rsid w:val="008A31A9"/>
    <w:rsid w:val="008A31CE"/>
    <w:rsid w:val="008A33A3"/>
    <w:rsid w:val="008A45C8"/>
    <w:rsid w:val="008B4AD5"/>
    <w:rsid w:val="008C121D"/>
    <w:rsid w:val="008C3220"/>
    <w:rsid w:val="008C5EE6"/>
    <w:rsid w:val="008C6776"/>
    <w:rsid w:val="008D15ED"/>
    <w:rsid w:val="008D1D3F"/>
    <w:rsid w:val="008D3A31"/>
    <w:rsid w:val="008D762A"/>
    <w:rsid w:val="008E0655"/>
    <w:rsid w:val="008E1CD2"/>
    <w:rsid w:val="008E36EA"/>
    <w:rsid w:val="008E5A1F"/>
    <w:rsid w:val="008F1186"/>
    <w:rsid w:val="008F5BB5"/>
    <w:rsid w:val="008F604D"/>
    <w:rsid w:val="00913CA2"/>
    <w:rsid w:val="00914396"/>
    <w:rsid w:val="009157A3"/>
    <w:rsid w:val="009266F5"/>
    <w:rsid w:val="00930DC5"/>
    <w:rsid w:val="0094069C"/>
    <w:rsid w:val="00941535"/>
    <w:rsid w:val="009435AB"/>
    <w:rsid w:val="009436F8"/>
    <w:rsid w:val="00945518"/>
    <w:rsid w:val="00950E52"/>
    <w:rsid w:val="00963DA0"/>
    <w:rsid w:val="00963DC7"/>
    <w:rsid w:val="0096495E"/>
    <w:rsid w:val="00966273"/>
    <w:rsid w:val="00971D09"/>
    <w:rsid w:val="00972596"/>
    <w:rsid w:val="009819E1"/>
    <w:rsid w:val="0098429D"/>
    <w:rsid w:val="009842DB"/>
    <w:rsid w:val="0098705C"/>
    <w:rsid w:val="009903D1"/>
    <w:rsid w:val="00995AB5"/>
    <w:rsid w:val="00996C19"/>
    <w:rsid w:val="009A6CFB"/>
    <w:rsid w:val="009B1D69"/>
    <w:rsid w:val="009B224A"/>
    <w:rsid w:val="009C16E7"/>
    <w:rsid w:val="009C2076"/>
    <w:rsid w:val="009C3D1A"/>
    <w:rsid w:val="009C4EBC"/>
    <w:rsid w:val="009D1B5E"/>
    <w:rsid w:val="009E67E0"/>
    <w:rsid w:val="009E6F64"/>
    <w:rsid w:val="009F1625"/>
    <w:rsid w:val="009F67D1"/>
    <w:rsid w:val="009F6F27"/>
    <w:rsid w:val="00A00645"/>
    <w:rsid w:val="00A019E1"/>
    <w:rsid w:val="00A02376"/>
    <w:rsid w:val="00A033E7"/>
    <w:rsid w:val="00A17B37"/>
    <w:rsid w:val="00A23885"/>
    <w:rsid w:val="00A24242"/>
    <w:rsid w:val="00A3395E"/>
    <w:rsid w:val="00A34CE6"/>
    <w:rsid w:val="00A35CA2"/>
    <w:rsid w:val="00A36593"/>
    <w:rsid w:val="00A367D7"/>
    <w:rsid w:val="00A36D8F"/>
    <w:rsid w:val="00A447DC"/>
    <w:rsid w:val="00A4586A"/>
    <w:rsid w:val="00A470C1"/>
    <w:rsid w:val="00A5401E"/>
    <w:rsid w:val="00A56936"/>
    <w:rsid w:val="00A60AF6"/>
    <w:rsid w:val="00A66151"/>
    <w:rsid w:val="00A70651"/>
    <w:rsid w:val="00A728E5"/>
    <w:rsid w:val="00A773F7"/>
    <w:rsid w:val="00A77A73"/>
    <w:rsid w:val="00A82ACE"/>
    <w:rsid w:val="00A834AA"/>
    <w:rsid w:val="00A916F2"/>
    <w:rsid w:val="00A964CC"/>
    <w:rsid w:val="00A9747B"/>
    <w:rsid w:val="00AA1D2C"/>
    <w:rsid w:val="00AA5B23"/>
    <w:rsid w:val="00AA7EE5"/>
    <w:rsid w:val="00AB1CA9"/>
    <w:rsid w:val="00AB2238"/>
    <w:rsid w:val="00AB763A"/>
    <w:rsid w:val="00AB7DE6"/>
    <w:rsid w:val="00AC1BD3"/>
    <w:rsid w:val="00AC1DEB"/>
    <w:rsid w:val="00AC3648"/>
    <w:rsid w:val="00AC61BC"/>
    <w:rsid w:val="00AC72F1"/>
    <w:rsid w:val="00AD0D06"/>
    <w:rsid w:val="00AD143F"/>
    <w:rsid w:val="00AD582C"/>
    <w:rsid w:val="00AE3928"/>
    <w:rsid w:val="00AE3AAB"/>
    <w:rsid w:val="00AE512D"/>
    <w:rsid w:val="00AF26FB"/>
    <w:rsid w:val="00AF2AAA"/>
    <w:rsid w:val="00AF3162"/>
    <w:rsid w:val="00AF71AD"/>
    <w:rsid w:val="00B03112"/>
    <w:rsid w:val="00B04D95"/>
    <w:rsid w:val="00B11AED"/>
    <w:rsid w:val="00B14988"/>
    <w:rsid w:val="00B15F37"/>
    <w:rsid w:val="00B17A41"/>
    <w:rsid w:val="00B21A6E"/>
    <w:rsid w:val="00B24DEE"/>
    <w:rsid w:val="00B34D7C"/>
    <w:rsid w:val="00B36DC4"/>
    <w:rsid w:val="00B375AA"/>
    <w:rsid w:val="00B4249B"/>
    <w:rsid w:val="00B429BA"/>
    <w:rsid w:val="00B43E2D"/>
    <w:rsid w:val="00B52F59"/>
    <w:rsid w:val="00B6496E"/>
    <w:rsid w:val="00B75597"/>
    <w:rsid w:val="00B75EBB"/>
    <w:rsid w:val="00B7608E"/>
    <w:rsid w:val="00B804B7"/>
    <w:rsid w:val="00B82700"/>
    <w:rsid w:val="00B839E8"/>
    <w:rsid w:val="00B842DF"/>
    <w:rsid w:val="00B85AB4"/>
    <w:rsid w:val="00B94C31"/>
    <w:rsid w:val="00BA2628"/>
    <w:rsid w:val="00BB0053"/>
    <w:rsid w:val="00BB24ED"/>
    <w:rsid w:val="00BC179E"/>
    <w:rsid w:val="00BC59A9"/>
    <w:rsid w:val="00BC6406"/>
    <w:rsid w:val="00BC662D"/>
    <w:rsid w:val="00BC6E32"/>
    <w:rsid w:val="00BD19EF"/>
    <w:rsid w:val="00BD5C5B"/>
    <w:rsid w:val="00BD5D9E"/>
    <w:rsid w:val="00BD7FDC"/>
    <w:rsid w:val="00BE19F0"/>
    <w:rsid w:val="00BE1CF9"/>
    <w:rsid w:val="00BE2988"/>
    <w:rsid w:val="00BE2BC3"/>
    <w:rsid w:val="00BE2E99"/>
    <w:rsid w:val="00BE6204"/>
    <w:rsid w:val="00BF0282"/>
    <w:rsid w:val="00BF3B01"/>
    <w:rsid w:val="00BF4687"/>
    <w:rsid w:val="00BF5C60"/>
    <w:rsid w:val="00C053F7"/>
    <w:rsid w:val="00C05A51"/>
    <w:rsid w:val="00C104CE"/>
    <w:rsid w:val="00C12F75"/>
    <w:rsid w:val="00C224E4"/>
    <w:rsid w:val="00C32FC1"/>
    <w:rsid w:val="00C331D0"/>
    <w:rsid w:val="00C37678"/>
    <w:rsid w:val="00C41A85"/>
    <w:rsid w:val="00C42ADF"/>
    <w:rsid w:val="00C53B8E"/>
    <w:rsid w:val="00C56126"/>
    <w:rsid w:val="00C56AFA"/>
    <w:rsid w:val="00C617E5"/>
    <w:rsid w:val="00C62AE0"/>
    <w:rsid w:val="00C630EB"/>
    <w:rsid w:val="00C6536A"/>
    <w:rsid w:val="00C70E27"/>
    <w:rsid w:val="00C74380"/>
    <w:rsid w:val="00C87922"/>
    <w:rsid w:val="00C91414"/>
    <w:rsid w:val="00CA300B"/>
    <w:rsid w:val="00CB0A9E"/>
    <w:rsid w:val="00CB385B"/>
    <w:rsid w:val="00CB5F88"/>
    <w:rsid w:val="00CC0E5E"/>
    <w:rsid w:val="00CE1AE5"/>
    <w:rsid w:val="00CE64C8"/>
    <w:rsid w:val="00CF70C7"/>
    <w:rsid w:val="00D02A73"/>
    <w:rsid w:val="00D061D0"/>
    <w:rsid w:val="00D10874"/>
    <w:rsid w:val="00D1380F"/>
    <w:rsid w:val="00D141B4"/>
    <w:rsid w:val="00D150F0"/>
    <w:rsid w:val="00D167D9"/>
    <w:rsid w:val="00D237B6"/>
    <w:rsid w:val="00D26FE2"/>
    <w:rsid w:val="00D27C6E"/>
    <w:rsid w:val="00D303FE"/>
    <w:rsid w:val="00D31CEE"/>
    <w:rsid w:val="00D3379D"/>
    <w:rsid w:val="00D34B40"/>
    <w:rsid w:val="00D4069F"/>
    <w:rsid w:val="00D43D92"/>
    <w:rsid w:val="00D44E50"/>
    <w:rsid w:val="00D45369"/>
    <w:rsid w:val="00D52921"/>
    <w:rsid w:val="00D53A1F"/>
    <w:rsid w:val="00D54FDB"/>
    <w:rsid w:val="00D62DD7"/>
    <w:rsid w:val="00D65F5E"/>
    <w:rsid w:val="00D714E8"/>
    <w:rsid w:val="00D76053"/>
    <w:rsid w:val="00D77E84"/>
    <w:rsid w:val="00D91EDD"/>
    <w:rsid w:val="00D92BE9"/>
    <w:rsid w:val="00DA7112"/>
    <w:rsid w:val="00DB1E92"/>
    <w:rsid w:val="00DB4509"/>
    <w:rsid w:val="00DC28D2"/>
    <w:rsid w:val="00DC7BD7"/>
    <w:rsid w:val="00DD0455"/>
    <w:rsid w:val="00DD37CA"/>
    <w:rsid w:val="00DD58E6"/>
    <w:rsid w:val="00DD6609"/>
    <w:rsid w:val="00DD6947"/>
    <w:rsid w:val="00DE0BF2"/>
    <w:rsid w:val="00DE7E05"/>
    <w:rsid w:val="00DF1665"/>
    <w:rsid w:val="00DF243A"/>
    <w:rsid w:val="00DF572C"/>
    <w:rsid w:val="00DF7513"/>
    <w:rsid w:val="00E0019B"/>
    <w:rsid w:val="00E002F2"/>
    <w:rsid w:val="00E022B1"/>
    <w:rsid w:val="00E0781B"/>
    <w:rsid w:val="00E15EF1"/>
    <w:rsid w:val="00E16D72"/>
    <w:rsid w:val="00E204E4"/>
    <w:rsid w:val="00E24E12"/>
    <w:rsid w:val="00E3710C"/>
    <w:rsid w:val="00E46E29"/>
    <w:rsid w:val="00E51F5F"/>
    <w:rsid w:val="00E52F59"/>
    <w:rsid w:val="00E53797"/>
    <w:rsid w:val="00E57545"/>
    <w:rsid w:val="00E618EC"/>
    <w:rsid w:val="00E66AFE"/>
    <w:rsid w:val="00E70936"/>
    <w:rsid w:val="00E74384"/>
    <w:rsid w:val="00E7530C"/>
    <w:rsid w:val="00E809FF"/>
    <w:rsid w:val="00E84439"/>
    <w:rsid w:val="00E87DD9"/>
    <w:rsid w:val="00E931A7"/>
    <w:rsid w:val="00E95B3F"/>
    <w:rsid w:val="00E97995"/>
    <w:rsid w:val="00EA1D4D"/>
    <w:rsid w:val="00EA3309"/>
    <w:rsid w:val="00EB0D8F"/>
    <w:rsid w:val="00EB148F"/>
    <w:rsid w:val="00EB8EE3"/>
    <w:rsid w:val="00EC1D5F"/>
    <w:rsid w:val="00EC5C02"/>
    <w:rsid w:val="00EC5F9A"/>
    <w:rsid w:val="00ED518A"/>
    <w:rsid w:val="00EE6C4F"/>
    <w:rsid w:val="00EF12F1"/>
    <w:rsid w:val="00EF41A6"/>
    <w:rsid w:val="00EF470C"/>
    <w:rsid w:val="00EF74CC"/>
    <w:rsid w:val="00F06520"/>
    <w:rsid w:val="00F1516B"/>
    <w:rsid w:val="00F15513"/>
    <w:rsid w:val="00F1677F"/>
    <w:rsid w:val="00F2512B"/>
    <w:rsid w:val="00F314F1"/>
    <w:rsid w:val="00F35557"/>
    <w:rsid w:val="00F3653A"/>
    <w:rsid w:val="00F37469"/>
    <w:rsid w:val="00F44887"/>
    <w:rsid w:val="00F44BAA"/>
    <w:rsid w:val="00F44DC2"/>
    <w:rsid w:val="00F47916"/>
    <w:rsid w:val="00F501D6"/>
    <w:rsid w:val="00F513DB"/>
    <w:rsid w:val="00F51506"/>
    <w:rsid w:val="00F52732"/>
    <w:rsid w:val="00F528B7"/>
    <w:rsid w:val="00F57215"/>
    <w:rsid w:val="00F61174"/>
    <w:rsid w:val="00F629B8"/>
    <w:rsid w:val="00F67FAF"/>
    <w:rsid w:val="00F701CB"/>
    <w:rsid w:val="00F740CC"/>
    <w:rsid w:val="00F744E6"/>
    <w:rsid w:val="00F76425"/>
    <w:rsid w:val="00F81EC8"/>
    <w:rsid w:val="00F84AAA"/>
    <w:rsid w:val="00F91184"/>
    <w:rsid w:val="00F9248B"/>
    <w:rsid w:val="00F92EFE"/>
    <w:rsid w:val="00F93B5B"/>
    <w:rsid w:val="00F966F8"/>
    <w:rsid w:val="00FA1B9D"/>
    <w:rsid w:val="00FA46EF"/>
    <w:rsid w:val="00FA727D"/>
    <w:rsid w:val="00FB23B5"/>
    <w:rsid w:val="00FB5487"/>
    <w:rsid w:val="00FC5FA9"/>
    <w:rsid w:val="00FC6DAC"/>
    <w:rsid w:val="00FC7A2E"/>
    <w:rsid w:val="00FD0A9F"/>
    <w:rsid w:val="00FD3D1D"/>
    <w:rsid w:val="00FD7EE2"/>
    <w:rsid w:val="00FF014B"/>
    <w:rsid w:val="00FF64EA"/>
    <w:rsid w:val="0237E7E1"/>
    <w:rsid w:val="05C24BA4"/>
    <w:rsid w:val="0C4B0E13"/>
    <w:rsid w:val="0E10DED9"/>
    <w:rsid w:val="1A58AFB1"/>
    <w:rsid w:val="1BF749F6"/>
    <w:rsid w:val="1C3894E7"/>
    <w:rsid w:val="23882AE5"/>
    <w:rsid w:val="241E8F2D"/>
    <w:rsid w:val="256E0667"/>
    <w:rsid w:val="26A476BC"/>
    <w:rsid w:val="27E1033B"/>
    <w:rsid w:val="28E6B067"/>
    <w:rsid w:val="2FF0C31C"/>
    <w:rsid w:val="32DBBC62"/>
    <w:rsid w:val="39879CF6"/>
    <w:rsid w:val="3A0BA138"/>
    <w:rsid w:val="3CED810B"/>
    <w:rsid w:val="44F9B511"/>
    <w:rsid w:val="45045FDF"/>
    <w:rsid w:val="45FCD085"/>
    <w:rsid w:val="4960B972"/>
    <w:rsid w:val="4C23E0EB"/>
    <w:rsid w:val="4F29C004"/>
    <w:rsid w:val="50EAAD73"/>
    <w:rsid w:val="5775554E"/>
    <w:rsid w:val="5EE657C6"/>
    <w:rsid w:val="6216AF62"/>
    <w:rsid w:val="62EE7090"/>
    <w:rsid w:val="663D3D81"/>
    <w:rsid w:val="669C2C3A"/>
    <w:rsid w:val="6D0A13CC"/>
    <w:rsid w:val="6DE2E52F"/>
    <w:rsid w:val="7124035E"/>
    <w:rsid w:val="71F471AE"/>
    <w:rsid w:val="72F9CF4F"/>
    <w:rsid w:val="76F75D1B"/>
    <w:rsid w:val="7B14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022D67"/>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5369"/>
    <w:pPr>
      <w:spacing w:line="276" w:lineRule="auto"/>
    </w:pPr>
    <w:rPr>
      <w:rFonts w:ascii="Georgia" w:hAnsi="Georgia"/>
      <w:color w:val="666666"/>
      <w:sz w:val="24"/>
      <w:szCs w:val="24"/>
    </w:rPr>
  </w:style>
  <w:style w:type="paragraph" w:styleId="Heading1">
    <w:name w:val="heading 1"/>
    <w:basedOn w:val="Normal"/>
    <w:next w:val="Normal"/>
    <w:qFormat/>
    <w:rsid w:val="007421F8"/>
    <w:pPr>
      <w:keepNext/>
      <w:keepLines/>
      <w:spacing w:before="240"/>
      <w:jc w:val="center"/>
      <w:outlineLvl w:val="0"/>
    </w:pPr>
    <w:rPr>
      <w:rFonts w:cs="Geeza Pro" w:eastAsiaTheme="majorEastAsia"/>
      <w:b/>
      <w:color w:val="005BBB"/>
      <w:sz w:val="32"/>
      <w:szCs w:val="32"/>
    </w:rPr>
  </w:style>
  <w:style w:type="paragraph" w:styleId="Heading2">
    <w:name w:val="heading 2"/>
    <w:basedOn w:val="Normal"/>
    <w:next w:val="Normal"/>
    <w:qFormat/>
    <w:rsid w:val="00765EA6"/>
    <w:pPr>
      <w:keepNext/>
      <w:spacing w:before="240"/>
      <w:outlineLvl w:val="1"/>
    </w:pPr>
    <w:rPr>
      <w:b/>
      <w:sz w:val="28"/>
      <w:szCs w:val="20"/>
    </w:rPr>
  </w:style>
  <w:style w:type="paragraph" w:styleId="Heading3">
    <w:name w:val="heading 3"/>
    <w:basedOn w:val="Normal"/>
    <w:next w:val="Normal"/>
    <w:qFormat/>
    <w:rsid w:val="00641BC6"/>
    <w:pPr>
      <w:keepNext/>
      <w:spacing w:before="240" w:after="60"/>
      <w:outlineLvl w:val="2"/>
    </w:pPr>
    <w:rPr>
      <w:b/>
      <w:szCs w:val="20"/>
    </w:rPr>
  </w:style>
  <w:style w:type="paragraph" w:styleId="Heading4">
    <w:name w:val="heading 4"/>
    <w:basedOn w:val="Normal"/>
    <w:next w:val="Normal"/>
    <w:link w:val="Heading4Char"/>
    <w:qFormat/>
    <w:rsid w:val="00FC6DAC"/>
    <w:pPr>
      <w:keepNext/>
      <w:tabs>
        <w:tab w:val="left" w:pos="360"/>
        <w:tab w:val="left" w:pos="1440"/>
        <w:tab w:val="left" w:pos="6000"/>
        <w:tab w:val="left" w:pos="6480"/>
        <w:tab w:val="left" w:pos="6840"/>
        <w:tab w:val="left" w:pos="7200"/>
        <w:tab w:val="left" w:pos="7680"/>
        <w:tab w:val="left" w:pos="8160"/>
        <w:tab w:val="left" w:pos="8640"/>
      </w:tabs>
      <w:outlineLvl w:val="3"/>
    </w:pPr>
    <w:rPr>
      <w:b/>
      <w:bCs/>
      <w:sz w:val="20"/>
      <w:u w:val="single"/>
    </w:rPr>
  </w:style>
  <w:style w:type="paragraph" w:styleId="Heading5">
    <w:name w:val="heading 5"/>
    <w:basedOn w:val="Normal"/>
    <w:next w:val="Normal"/>
    <w:qFormat/>
    <w:rsid w:val="00840BD4"/>
    <w:pPr>
      <w:keepNext/>
      <w:jc w:val="center"/>
      <w:outlineLvl w:val="4"/>
    </w:pPr>
    <w:rPr>
      <w:rFonts w:ascii="Arial" w:hAnsi="Arial"/>
      <w:b/>
      <w:bCs/>
      <w:szCs w:val="20"/>
    </w:rPr>
  </w:style>
  <w:style w:type="paragraph" w:styleId="Heading7">
    <w:name w:val="heading 7"/>
    <w:basedOn w:val="Normal"/>
    <w:next w:val="Normal"/>
    <w:qFormat/>
    <w:rsid w:val="00840BD4"/>
    <w:pPr>
      <w:keepNext/>
      <w:outlineLvl w:val="6"/>
    </w:pPr>
    <w:rPr>
      <w:b/>
      <w:bCs/>
      <w:szCs w:val="20"/>
    </w:rPr>
  </w:style>
  <w:style w:type="paragraph" w:styleId="Heading8">
    <w:name w:val="heading 8"/>
    <w:basedOn w:val="Normal"/>
    <w:next w:val="Normal"/>
    <w:qFormat/>
    <w:rsid w:val="00840BD4"/>
    <w:pPr>
      <w:keepNext/>
      <w:outlineLvl w:val="7"/>
    </w:pPr>
    <w:rPr>
      <w:b/>
      <w:sz w:val="3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C7D4A"/>
    <w:rPr>
      <w:rFonts w:ascii="Lucida Grande" w:hAnsi="Lucida Grande"/>
      <w:sz w:val="18"/>
      <w:szCs w:val="18"/>
    </w:rPr>
  </w:style>
  <w:style w:type="character" w:styleId="BalloonTextChar" w:customStyle="1">
    <w:name w:val="Balloon Text Char"/>
    <w:basedOn w:val="DefaultParagraphFont"/>
    <w:link w:val="BalloonText"/>
    <w:uiPriority w:val="99"/>
    <w:semiHidden/>
    <w:rsid w:val="000C7D4A"/>
    <w:rPr>
      <w:rFonts w:ascii="Lucida Grande" w:hAnsi="Lucida Grande"/>
      <w:sz w:val="18"/>
      <w:szCs w:val="18"/>
    </w:rPr>
  </w:style>
  <w:style w:type="paragraph" w:styleId="Header">
    <w:name w:val="header"/>
    <w:basedOn w:val="Normal"/>
    <w:rsid w:val="00840BD4"/>
    <w:pPr>
      <w:tabs>
        <w:tab w:val="center" w:pos="4320"/>
        <w:tab w:val="right" w:pos="8640"/>
      </w:tabs>
    </w:pPr>
    <w:rPr>
      <w:sz w:val="20"/>
      <w:szCs w:val="20"/>
    </w:rPr>
  </w:style>
  <w:style w:type="character" w:styleId="Hyperlink">
    <w:name w:val="Hyperlink"/>
    <w:basedOn w:val="DefaultParagraphFont"/>
    <w:uiPriority w:val="99"/>
    <w:rsid w:val="00840BD4"/>
    <w:rPr>
      <w:color w:val="0000FF"/>
      <w:u w:val="single"/>
    </w:rPr>
  </w:style>
  <w:style w:type="paragraph" w:styleId="PlainText">
    <w:name w:val="Plain Text"/>
    <w:basedOn w:val="Normal"/>
    <w:link w:val="PlainTextChar"/>
    <w:rsid w:val="00840BD4"/>
    <w:rPr>
      <w:rFonts w:ascii="Courier New" w:hAnsi="Courier New"/>
      <w:sz w:val="20"/>
      <w:szCs w:val="20"/>
    </w:rPr>
  </w:style>
  <w:style w:type="paragraph" w:styleId="BodyText">
    <w:name w:val="Body Text"/>
    <w:basedOn w:val="Normal"/>
    <w:rsid w:val="00840BD4"/>
    <w:pPr>
      <w:keepNext/>
      <w:spacing w:before="120"/>
    </w:pPr>
    <w:rPr>
      <w:sz w:val="20"/>
    </w:rPr>
  </w:style>
  <w:style w:type="paragraph" w:styleId="BodyTextIndent2">
    <w:name w:val="Body Text Indent 2"/>
    <w:basedOn w:val="Normal"/>
    <w:link w:val="BodyTextIndent2Char"/>
    <w:rsid w:val="00840BD4"/>
    <w:pPr>
      <w:ind w:left="360" w:hanging="360"/>
    </w:pPr>
    <w:rPr>
      <w:sz w:val="20"/>
      <w:szCs w:val="20"/>
    </w:rPr>
  </w:style>
  <w:style w:type="paragraph" w:styleId="BodyTextIndent">
    <w:name w:val="Body Text Indent"/>
    <w:basedOn w:val="Normal"/>
    <w:link w:val="BodyTextIndentChar"/>
    <w:rsid w:val="00840BD4"/>
    <w:pPr>
      <w:ind w:left="360" w:hanging="360"/>
    </w:pPr>
  </w:style>
  <w:style w:type="paragraph" w:styleId="Footer">
    <w:name w:val="footer"/>
    <w:basedOn w:val="Normal"/>
    <w:link w:val="FooterChar"/>
    <w:uiPriority w:val="99"/>
    <w:rsid w:val="00840BD4"/>
    <w:pPr>
      <w:tabs>
        <w:tab w:val="center" w:pos="4320"/>
        <w:tab w:val="right" w:pos="8640"/>
      </w:tabs>
    </w:pPr>
  </w:style>
  <w:style w:type="character" w:styleId="PageNumber">
    <w:name w:val="page number"/>
    <w:basedOn w:val="DefaultParagraphFont"/>
    <w:rsid w:val="00840BD4"/>
  </w:style>
  <w:style w:type="paragraph" w:styleId="BodyText2">
    <w:name w:val="Body Text 2"/>
    <w:basedOn w:val="Normal"/>
    <w:rsid w:val="00840BD4"/>
    <w:rPr>
      <w:rFonts w:ascii="Arial" w:hAnsi="Arial"/>
      <w:i/>
      <w:iCs/>
      <w:sz w:val="22"/>
      <w:szCs w:val="20"/>
    </w:rPr>
  </w:style>
  <w:style w:type="paragraph" w:styleId="Level4" w:customStyle="1">
    <w:name w:val="Level 4"/>
    <w:basedOn w:val="Normal"/>
    <w:rsid w:val="00840BD4"/>
    <w:pPr>
      <w:widowControl w:val="0"/>
      <w:tabs>
        <w:tab w:val="num" w:pos="2880"/>
      </w:tabs>
      <w:ind w:left="2880" w:hanging="360"/>
      <w:outlineLvl w:val="3"/>
    </w:pPr>
    <w:rPr>
      <w:snapToGrid w:val="0"/>
      <w:szCs w:val="20"/>
    </w:rPr>
  </w:style>
  <w:style w:type="paragraph" w:styleId="DocumentMap">
    <w:name w:val="Document Map"/>
    <w:basedOn w:val="Normal"/>
    <w:link w:val="DocumentMapChar"/>
    <w:rsid w:val="00B36DC4"/>
    <w:rPr>
      <w:rFonts w:ascii="Lucida Grande" w:hAnsi="Lucida Grande"/>
    </w:rPr>
  </w:style>
  <w:style w:type="character" w:styleId="DocumentMapChar" w:customStyle="1">
    <w:name w:val="Document Map Char"/>
    <w:basedOn w:val="DefaultParagraphFont"/>
    <w:link w:val="DocumentMap"/>
    <w:rsid w:val="00B36DC4"/>
    <w:rPr>
      <w:rFonts w:ascii="Lucida Grande" w:hAnsi="Lucida Grande"/>
      <w:sz w:val="24"/>
      <w:szCs w:val="24"/>
    </w:rPr>
  </w:style>
  <w:style w:type="paragraph" w:styleId="BodyTextIndent3">
    <w:name w:val="Body Text Indent 3"/>
    <w:basedOn w:val="Normal"/>
    <w:link w:val="BodyTextIndent3Char"/>
    <w:rsid w:val="00FC6DAC"/>
    <w:pPr>
      <w:ind w:left="720" w:hanging="360"/>
    </w:pPr>
  </w:style>
  <w:style w:type="character" w:styleId="BodyTextIndent3Char" w:customStyle="1">
    <w:name w:val="Body Text Indent 3 Char"/>
    <w:basedOn w:val="DefaultParagraphFont"/>
    <w:link w:val="BodyTextIndent3"/>
    <w:rsid w:val="00FC6DAC"/>
    <w:rPr>
      <w:sz w:val="24"/>
      <w:szCs w:val="24"/>
    </w:rPr>
  </w:style>
  <w:style w:type="paragraph" w:styleId="ListParagraph">
    <w:name w:val="List Paragraph"/>
    <w:basedOn w:val="Normal"/>
    <w:uiPriority w:val="34"/>
    <w:qFormat/>
    <w:rsid w:val="00FC6DAC"/>
    <w:pPr>
      <w:ind w:left="720"/>
      <w:contextualSpacing/>
    </w:pPr>
  </w:style>
  <w:style w:type="character" w:styleId="Heading4Char" w:customStyle="1">
    <w:name w:val="Heading 4 Char"/>
    <w:basedOn w:val="DefaultParagraphFont"/>
    <w:link w:val="Heading4"/>
    <w:rsid w:val="00FC6DAC"/>
    <w:rPr>
      <w:b/>
      <w:bCs/>
      <w:szCs w:val="24"/>
      <w:u w:val="single"/>
    </w:rPr>
  </w:style>
  <w:style w:type="paragraph" w:styleId="Title">
    <w:name w:val="Title"/>
    <w:basedOn w:val="Heading1"/>
    <w:link w:val="TitleChar"/>
    <w:qFormat/>
    <w:rsid w:val="007421F8"/>
    <w:pPr>
      <w:spacing w:before="1680"/>
    </w:pPr>
    <w:rPr>
      <w:rFonts w:ascii="Arial Black" w:hAnsi="Arial Black"/>
      <w:sz w:val="48"/>
      <w:szCs w:val="48"/>
    </w:rPr>
  </w:style>
  <w:style w:type="character" w:styleId="TitleChar" w:customStyle="1">
    <w:name w:val="Title Char"/>
    <w:basedOn w:val="DefaultParagraphFont"/>
    <w:link w:val="Title"/>
    <w:rsid w:val="007421F8"/>
    <w:rPr>
      <w:rFonts w:ascii="Arial Black" w:hAnsi="Arial Black" w:cs="Geeza Pro"/>
      <w:b/>
      <w:color w:val="005BBB"/>
      <w:kern w:val="28"/>
      <w:sz w:val="48"/>
      <w:szCs w:val="48"/>
    </w:rPr>
  </w:style>
  <w:style w:type="character" w:styleId="FollowedHyperlink">
    <w:name w:val="FollowedHyperlink"/>
    <w:basedOn w:val="DefaultParagraphFont"/>
    <w:rsid w:val="009842DB"/>
    <w:rPr>
      <w:color w:val="800080" w:themeColor="followedHyperlink"/>
      <w:u w:val="single"/>
    </w:rPr>
  </w:style>
  <w:style w:type="character" w:styleId="CommentReference">
    <w:name w:val="annotation reference"/>
    <w:basedOn w:val="DefaultParagraphFont"/>
    <w:rsid w:val="008C3220"/>
    <w:rPr>
      <w:sz w:val="18"/>
      <w:szCs w:val="18"/>
    </w:rPr>
  </w:style>
  <w:style w:type="paragraph" w:styleId="CommentText">
    <w:name w:val="annotation text"/>
    <w:basedOn w:val="Normal"/>
    <w:link w:val="CommentTextChar"/>
    <w:rsid w:val="008C3220"/>
  </w:style>
  <w:style w:type="character" w:styleId="CommentTextChar" w:customStyle="1">
    <w:name w:val="Comment Text Char"/>
    <w:basedOn w:val="DefaultParagraphFont"/>
    <w:link w:val="CommentText"/>
    <w:rsid w:val="008C3220"/>
    <w:rPr>
      <w:sz w:val="24"/>
      <w:szCs w:val="24"/>
    </w:rPr>
  </w:style>
  <w:style w:type="paragraph" w:styleId="CommentSubject">
    <w:name w:val="annotation subject"/>
    <w:basedOn w:val="CommentText"/>
    <w:next w:val="CommentText"/>
    <w:link w:val="CommentSubjectChar"/>
    <w:rsid w:val="008C3220"/>
    <w:rPr>
      <w:b/>
      <w:bCs/>
      <w:sz w:val="20"/>
      <w:szCs w:val="20"/>
    </w:rPr>
  </w:style>
  <w:style w:type="character" w:styleId="CommentSubjectChar" w:customStyle="1">
    <w:name w:val="Comment Subject Char"/>
    <w:basedOn w:val="CommentTextChar"/>
    <w:link w:val="CommentSubject"/>
    <w:rsid w:val="008C3220"/>
    <w:rPr>
      <w:b/>
      <w:bCs/>
      <w:sz w:val="24"/>
      <w:szCs w:val="24"/>
    </w:rPr>
  </w:style>
  <w:style w:type="character" w:styleId="PlainTextChar" w:customStyle="1">
    <w:name w:val="Plain Text Char"/>
    <w:basedOn w:val="DefaultParagraphFont"/>
    <w:link w:val="PlainText"/>
    <w:rsid w:val="002C1723"/>
    <w:rPr>
      <w:rFonts w:ascii="Courier New" w:hAnsi="Courier New"/>
    </w:rPr>
  </w:style>
  <w:style w:type="character" w:styleId="BodyTextIndentChar" w:customStyle="1">
    <w:name w:val="Body Text Indent Char"/>
    <w:basedOn w:val="DefaultParagraphFont"/>
    <w:link w:val="BodyTextIndent"/>
    <w:rsid w:val="004521A7"/>
    <w:rPr>
      <w:sz w:val="24"/>
      <w:szCs w:val="24"/>
    </w:rPr>
  </w:style>
  <w:style w:type="character" w:styleId="BodyTextIndent2Char" w:customStyle="1">
    <w:name w:val="Body Text Indent 2 Char"/>
    <w:basedOn w:val="DefaultParagraphFont"/>
    <w:link w:val="BodyTextIndent2"/>
    <w:rsid w:val="004521A7"/>
  </w:style>
  <w:style w:type="paragraph" w:styleId="Default" w:customStyle="1">
    <w:name w:val="Default"/>
    <w:rsid w:val="00E66AFE"/>
    <w:pPr>
      <w:widowControl w:val="0"/>
      <w:autoSpaceDE w:val="0"/>
      <w:autoSpaceDN w:val="0"/>
      <w:adjustRightInd w:val="0"/>
    </w:pPr>
    <w:rPr>
      <w:rFonts w:eastAsiaTheme="minorEastAsia"/>
      <w:color w:val="000000"/>
      <w:sz w:val="24"/>
      <w:szCs w:val="24"/>
    </w:rPr>
  </w:style>
  <w:style w:type="table" w:styleId="TableGrid">
    <w:name w:val="Table Grid"/>
    <w:basedOn w:val="TableNormal"/>
    <w:uiPriority w:val="59"/>
    <w:rsid w:val="00F06520"/>
    <w:rPr>
      <w:rFonts w:asciiTheme="minorHAnsi" w:hAnsiTheme="minorHAnsi" w:eastAsiaTheme="minorEastAsia"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DF1665"/>
    <w:rPr>
      <w:sz w:val="24"/>
      <w:szCs w:val="24"/>
    </w:rPr>
  </w:style>
  <w:style w:type="paragraph" w:styleId="p1" w:customStyle="1">
    <w:name w:val="p1"/>
    <w:basedOn w:val="Normal"/>
    <w:rsid w:val="004B4B40"/>
    <w:rPr>
      <w:rFonts w:ascii="Times" w:hAnsi="Times"/>
      <w:sz w:val="18"/>
      <w:szCs w:val="18"/>
    </w:rPr>
  </w:style>
  <w:style w:type="paragraph" w:styleId="p2" w:customStyle="1">
    <w:name w:val="p2"/>
    <w:basedOn w:val="Normal"/>
    <w:rsid w:val="004B4B40"/>
    <w:rPr>
      <w:rFonts w:ascii="Times" w:hAnsi="Times"/>
      <w:sz w:val="17"/>
      <w:szCs w:val="17"/>
    </w:rPr>
  </w:style>
  <w:style w:type="paragraph" w:styleId="p3" w:customStyle="1">
    <w:name w:val="p3"/>
    <w:basedOn w:val="Normal"/>
    <w:rsid w:val="004B4B40"/>
    <w:rPr>
      <w:rFonts w:ascii="Times" w:hAnsi="Times"/>
      <w:sz w:val="15"/>
      <w:szCs w:val="15"/>
    </w:rPr>
  </w:style>
  <w:style w:type="character" w:styleId="s1" w:customStyle="1">
    <w:name w:val="s1"/>
    <w:basedOn w:val="DefaultParagraphFont"/>
    <w:rsid w:val="004B4B40"/>
    <w:rPr>
      <w:rFonts w:hint="default" w:ascii="Helvetica" w:hAnsi="Helvetica"/>
      <w:sz w:val="17"/>
      <w:szCs w:val="17"/>
    </w:rPr>
  </w:style>
  <w:style w:type="character" w:styleId="FooterChar" w:customStyle="1">
    <w:name w:val="Footer Char"/>
    <w:basedOn w:val="DefaultParagraphFont"/>
    <w:link w:val="Footer"/>
    <w:uiPriority w:val="99"/>
    <w:rsid w:val="00BD7FDC"/>
    <w:rPr>
      <w:sz w:val="24"/>
      <w:szCs w:val="24"/>
    </w:rPr>
  </w:style>
  <w:style w:type="table" w:styleId="GridTable4-Accent1">
    <w:name w:val="Grid Table 4 Accent 1"/>
    <w:basedOn w:val="TableNormal"/>
    <w:uiPriority w:val="49"/>
    <w:rsid w:val="005666AD"/>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5666AD"/>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Paragraph" w:customStyle="1">
    <w:name w:val="Table Paragraph"/>
    <w:basedOn w:val="Normal"/>
    <w:uiPriority w:val="1"/>
    <w:qFormat/>
    <w:rsid w:val="003E1AC5"/>
    <w:pPr>
      <w:widowControl w:val="0"/>
      <w:autoSpaceDE w:val="0"/>
      <w:autoSpaceDN w:val="0"/>
    </w:pPr>
    <w:rPr>
      <w:sz w:val="22"/>
      <w:szCs w:val="22"/>
    </w:rPr>
  </w:style>
  <w:style w:type="paragraph" w:styleId="NoSpacing">
    <w:name w:val="No Spacing"/>
    <w:uiPriority w:val="1"/>
    <w:qFormat/>
    <w:rsid w:val="00C6536A"/>
    <w:rPr>
      <w:rFonts w:ascii="Georgia" w:hAnsi="Georgia"/>
      <w:color w:val="666666"/>
      <w:sz w:val="24"/>
      <w:szCs w:val="24"/>
    </w:rPr>
  </w:style>
  <w:style w:type="paragraph" w:styleId="TOCHeading">
    <w:name w:val="TOC Heading"/>
    <w:basedOn w:val="Heading1"/>
    <w:next w:val="Normal"/>
    <w:uiPriority w:val="39"/>
    <w:unhideWhenUsed/>
    <w:qFormat/>
    <w:rsid w:val="000C6F1B"/>
    <w:pPr>
      <w:spacing w:line="259" w:lineRule="auto"/>
      <w:outlineLvl w:val="9"/>
    </w:pPr>
    <w:rPr>
      <w:rFonts w:asciiTheme="majorHAnsi" w:hAnsiTheme="majorHAnsi" w:cstheme="majorBidi"/>
      <w:b w:val="0"/>
      <w:color w:val="365F91" w:themeColor="accent1" w:themeShade="BF"/>
    </w:rPr>
  </w:style>
  <w:style w:type="paragraph" w:styleId="TOC2">
    <w:name w:val="toc 2"/>
    <w:basedOn w:val="Normal"/>
    <w:next w:val="Normal"/>
    <w:autoRedefine/>
    <w:uiPriority w:val="39"/>
    <w:unhideWhenUsed/>
    <w:rsid w:val="000C6F1B"/>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rsid w:val="000C6F1B"/>
    <w:pPr>
      <w:spacing w:before="120" w:after="120"/>
    </w:pPr>
    <w:rPr>
      <w:rFonts w:asciiTheme="minorHAnsi" w:hAnsiTheme="minorHAnsi" w:cstheme="minorHAnsi"/>
      <w:b/>
      <w:bCs/>
      <w:caps/>
      <w:sz w:val="20"/>
      <w:szCs w:val="20"/>
    </w:rPr>
  </w:style>
  <w:style w:type="character" w:styleId="UnresolvedMention">
    <w:name w:val="Unresolved Mention"/>
    <w:basedOn w:val="DefaultParagraphFont"/>
    <w:uiPriority w:val="99"/>
    <w:semiHidden/>
    <w:unhideWhenUsed/>
    <w:rsid w:val="002B25AB"/>
    <w:rPr>
      <w:color w:val="605E5C"/>
      <w:shd w:val="clear" w:color="auto" w:fill="E1DFDD"/>
    </w:rPr>
  </w:style>
  <w:style w:type="paragraph" w:styleId="TOC3">
    <w:name w:val="toc 3"/>
    <w:basedOn w:val="Normal"/>
    <w:next w:val="Normal"/>
    <w:autoRedefine/>
    <w:uiPriority w:val="39"/>
    <w:unhideWhenUsed/>
    <w:rsid w:val="007421F8"/>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7421F8"/>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7421F8"/>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7421F8"/>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7421F8"/>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7421F8"/>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7421F8"/>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125411">
      <w:bodyDiv w:val="1"/>
      <w:marLeft w:val="0"/>
      <w:marRight w:val="0"/>
      <w:marTop w:val="0"/>
      <w:marBottom w:val="0"/>
      <w:divBdr>
        <w:top w:val="none" w:sz="0" w:space="0" w:color="auto"/>
        <w:left w:val="none" w:sz="0" w:space="0" w:color="auto"/>
        <w:bottom w:val="none" w:sz="0" w:space="0" w:color="auto"/>
        <w:right w:val="none" w:sz="0" w:space="0" w:color="auto"/>
      </w:divBdr>
    </w:div>
    <w:div w:id="154274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grad.buffalo.edu/succeed/current-students/policy-library.html" TargetMode="External" Id="rId26" /><Relationship Type="http://schemas.openxmlformats.org/officeDocument/2006/relationships/hyperlink" Target="http://ed.buffalo.edu/" TargetMode="External" Id="rId21" /><Relationship Type="http://schemas.openxmlformats.org/officeDocument/2006/relationships/hyperlink" Target="https://www.counseling.org/knowledge-center/ethics" TargetMode="External" Id="rId42" /><Relationship Type="http://schemas.openxmlformats.org/officeDocument/2006/relationships/hyperlink" Target="mailto:isss@buffalo.edu" TargetMode="External" Id="rId47" /><Relationship Type="http://schemas.openxmlformats.org/officeDocument/2006/relationships/hyperlink" Target="http://grad.buffalo.edu/succeed/current-students/policy-library.html" TargetMode="External" Id="rId63" /><Relationship Type="http://schemas.openxmlformats.org/officeDocument/2006/relationships/footer" Target="footer2.xml" Id="rId68"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ed.buffalo.edu/about/directory/staff.html" TargetMode="External" Id="rId16" /><Relationship Type="http://schemas.openxmlformats.org/officeDocument/2006/relationships/hyperlink" Target="https://ed.buffalo.edu/alumni.html" TargetMode="External" Id="rId29" /><Relationship Type="http://schemas.openxmlformats.org/officeDocument/2006/relationships/hyperlink" Target="mailto:Tprosser@buffalo.edu" TargetMode="External" Id="rId11" /><Relationship Type="http://schemas.openxmlformats.org/officeDocument/2006/relationships/hyperlink" Target="http://grad.buffalo.edu/succeed/current-students/policy-library.html" TargetMode="External" Id="rId24" /><Relationship Type="http://schemas.openxmlformats.org/officeDocument/2006/relationships/hyperlink" Target="http://grad.buffalo.edu/succeed/current-students/policy-library.html" TargetMode="External" Id="rId32" /><Relationship Type="http://schemas.openxmlformats.org/officeDocument/2006/relationships/hyperlink" Target="https://govt.westlaw.com/nycrr/Document/Ibc7194724b7011e7aac0f63f8f00a36d?viewType=FullText&amp;originationContext=documenttoc&amp;transitionType=CategoryPageItem&amp;contextData=(sc.Default)&amp;bhcp=1" TargetMode="External" Id="rId37" /><Relationship Type="http://schemas.openxmlformats.org/officeDocument/2006/relationships/hyperlink" Target="http://grad.buffalo.edu/succeed/current-students/policy-library.html" TargetMode="External" Id="rId40" /><Relationship Type="http://schemas.openxmlformats.org/officeDocument/2006/relationships/hyperlink" Target="https://www.schoolcounselor.org/getmedia/8fe536c2-7a32-4102-8ce7-42e9b0683b3b/appropriate-activities-of-school-counselors.pdf" TargetMode="External" Id="rId45" /><Relationship Type="http://schemas.openxmlformats.org/officeDocument/2006/relationships/hyperlink" Target="http://www.buffalo.edu/ubit/service-guides/computing-sites.html" TargetMode="External" Id="rId53" /><Relationship Type="http://schemas.openxmlformats.org/officeDocument/2006/relationships/hyperlink" Target="http://www.buffalo.edu/writing/make-an-appointment.html" TargetMode="External" Id="rId58" /><Relationship Type="http://schemas.openxmlformats.org/officeDocument/2006/relationships/hyperlink" Target="mailto:ub-ucom@buffalo.edu" TargetMode="External" Id="rId66" /><Relationship Type="http://schemas.openxmlformats.org/officeDocument/2006/relationships/webSettings" Target="webSettings.xml" Id="rId5" /><Relationship Type="http://schemas.openxmlformats.org/officeDocument/2006/relationships/hyperlink" Target="https://academicintegrity.buffalo.edu/" TargetMode="External" Id="rId61" /><Relationship Type="http://schemas.openxmlformats.org/officeDocument/2006/relationships/hyperlink" Target="mailto:cpcook@buffalo.edu" TargetMode="External" Id="rId19" /><Relationship Type="http://schemas.openxmlformats.org/officeDocument/2006/relationships/hyperlink" Target="mailto:jhaustin@buffalo.edu" TargetMode="External" Id="rId14" /><Relationship Type="http://schemas.openxmlformats.org/officeDocument/2006/relationships/hyperlink" Target="http://ed.buffalo.edu/" TargetMode="External" Id="rId22" /><Relationship Type="http://schemas.openxmlformats.org/officeDocument/2006/relationships/hyperlink" Target="https://grad.buffalo.edu/succeed/current-students/policy-library.html" TargetMode="External" Id="rId27" /><Relationship Type="http://schemas.openxmlformats.org/officeDocument/2006/relationships/hyperlink" Target="http://www.schoolcounselor.org" TargetMode="External" Id="rId30" /><Relationship Type="http://schemas.openxmlformats.org/officeDocument/2006/relationships/hyperlink" Target="file:///C:\Users\edu1.gacepadmin\Desktop\Ashlye\School%20Counseling\www.schoolcounselor.org" TargetMode="External" Id="rId35" /><Relationship Type="http://schemas.openxmlformats.org/officeDocument/2006/relationships/hyperlink" Target="https://asgw.org/wp-content/uploads/2021/07/ASGW-Guiding-Principles-May-2021.pdf" TargetMode="External" Id="rId43" /><Relationship Type="http://schemas.openxmlformats.org/officeDocument/2006/relationships/hyperlink" Target="http://www.buffalo.edu/immigration-services.html" TargetMode="External" Id="rId48" /><Relationship Type="http://schemas.openxmlformats.org/officeDocument/2006/relationships/hyperlink" Target="mailto:cat2@buffalo.edu" TargetMode="External" Id="rId56" /><Relationship Type="http://schemas.openxmlformats.org/officeDocument/2006/relationships/hyperlink" Target="https://www.buffalo.edu/equity/policies.html" TargetMode="External" Id="rId64" /><Relationship Type="http://schemas.openxmlformats.org/officeDocument/2006/relationships/fontTable" Target="fontTable.xml" Id="rId69" /><Relationship Type="http://schemas.openxmlformats.org/officeDocument/2006/relationships/image" Target="media/image1.emf" Id="rId8" /><Relationship Type="http://schemas.openxmlformats.org/officeDocument/2006/relationships/hyperlink" Target="mailto:UBFA@buffalo.edu" TargetMode="External" Id="rId51" /><Relationship Type="http://schemas.openxmlformats.org/officeDocument/2006/relationships/styles" Target="styles.xml" Id="rId3" /><Relationship Type="http://schemas.openxmlformats.org/officeDocument/2006/relationships/hyperlink" Target="mailto:alr24@buffalo.edu" TargetMode="External" Id="rId12" /><Relationship Type="http://schemas.openxmlformats.org/officeDocument/2006/relationships/hyperlink" Target="mailto:rosenbli@buffalo.edu" TargetMode="External" Id="rId17" /><Relationship Type="http://schemas.openxmlformats.org/officeDocument/2006/relationships/hyperlink" Target="http://grad.buffalo.edu/succeed/current-students/policy-library.html" TargetMode="External" Id="rId25" /><Relationship Type="http://schemas.openxmlformats.org/officeDocument/2006/relationships/hyperlink" Target="https://grad.buffalo.edu/content/dam/grad/study/pet-extenstion.pdf" TargetMode="External" Id="rId33" /><Relationship Type="http://schemas.openxmlformats.org/officeDocument/2006/relationships/hyperlink" Target="https://catalog.buffalo.edu/policies/integrity.html" TargetMode="External" Id="rId38" /><Relationship Type="http://schemas.openxmlformats.org/officeDocument/2006/relationships/hyperlink" Target="http://www.buffalo.edu/international-student-services.html" TargetMode="External" Id="rId46" /><Relationship Type="http://schemas.openxmlformats.org/officeDocument/2006/relationships/hyperlink" Target="https://www.buffalo.edu/studentlife/who-we-are/departments/accessibility.html" TargetMode="External" Id="rId59" /><Relationship Type="http://schemas.openxmlformats.org/officeDocument/2006/relationships/footer" Target="footer1.xml" Id="rId67" /><Relationship Type="http://schemas.microsoft.com/office/2019/09/relationships/intelligence" Target="intelligence.xml" Id="Rac08e23d24484155" /><Relationship Type="http://schemas.openxmlformats.org/officeDocument/2006/relationships/hyperlink" Target="http://grad.buffalo.edu/" TargetMode="External" Id="rId20" /><Relationship Type="http://schemas.openxmlformats.org/officeDocument/2006/relationships/hyperlink" Target="https://www.schoolcounselor.org/About-School-Counseling/Ethical-Legal-Responsibilities/ASCA-Ethical-Standards-for-School-Counselors-(1)" TargetMode="External" Id="rId41" /><Relationship Type="http://schemas.openxmlformats.org/officeDocument/2006/relationships/hyperlink" Target="http://libweb.lib.buffalo.edu/blog/students/" TargetMode="External" Id="rId54" /><Relationship Type="http://schemas.openxmlformats.org/officeDocument/2006/relationships/hyperlink" Target="https://www.buffalo.edu/studentlife/who-we-are/departments/conduct.html" TargetMode="External" Id="rId62" /><Relationship Type="http://schemas.openxmlformats.org/officeDocument/2006/relationships/theme" Target="theme/theme1.xml" Id="rId7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khardleb@buffalo.edu" TargetMode="External" Id="rId15" /><Relationship Type="http://schemas.openxmlformats.org/officeDocument/2006/relationships/hyperlink" Target="http://grad.buffalo.edu/succeed/current-students/policy-library.html" TargetMode="External" Id="rId23" /><Relationship Type="http://schemas.openxmlformats.org/officeDocument/2006/relationships/hyperlink" Target="http://grad.buffalo.edu/succeed/current-students/policy-library.html" TargetMode="External" Id="rId28" /><Relationship Type="http://schemas.openxmlformats.org/officeDocument/2006/relationships/hyperlink" Target="file:///C:\Users\edu1.gacepadmin\Desktop\Ashlye\School%20Counseling\www.counseling.org" TargetMode="External" Id="rId36" /><Relationship Type="http://schemas.openxmlformats.org/officeDocument/2006/relationships/hyperlink" Target="mailto:immgsvc@buffalo.edu" TargetMode="External" Id="rId49" /><Relationship Type="http://schemas.openxmlformats.org/officeDocument/2006/relationships/hyperlink" Target="https://gsa.buffalo.edu/gsa-editing-services/" TargetMode="External" Id="rId57" /><Relationship Type="http://schemas.openxmlformats.org/officeDocument/2006/relationships/hyperlink" Target="mailto:luistosa@buffalo.edu" TargetMode="External" Id="rId10" /><Relationship Type="http://schemas.openxmlformats.org/officeDocument/2006/relationships/hyperlink" Target="http://www.counseling.org/" TargetMode="External" Id="rId31" /><Relationship Type="http://schemas.openxmlformats.org/officeDocument/2006/relationships/hyperlink" Target="http://www.highered.nysed.gov/tcert/resteachers/codeofethics.html" TargetMode="External" Id="rId44" /><Relationship Type="http://schemas.openxmlformats.org/officeDocument/2006/relationships/hyperlink" Target="http://www.buffalo.edu/career/bullseye.html" TargetMode="External" Id="rId52" /><Relationship Type="http://schemas.openxmlformats.org/officeDocument/2006/relationships/hyperlink" Target="https://catalog.buffalo.edu/policies/academic_integrity_2019-20.html" TargetMode="External" Id="rId60" /><Relationship Type="http://schemas.openxmlformats.org/officeDocument/2006/relationships/hyperlink" Target="https://www.buffalo.edu/studentlife/who-we-are/departments/conduct.html" TargetMode="External" Id="rId65" /><Relationship Type="http://schemas.openxmlformats.org/officeDocument/2006/relationships/settings" Target="settings.xml" Id="rId4" /><Relationship Type="http://schemas.openxmlformats.org/officeDocument/2006/relationships/hyperlink" Target="http://ed.buffalo.edu/counseling/directory/faculty.html" TargetMode="External" Id="rId9" /><Relationship Type="http://schemas.openxmlformats.org/officeDocument/2006/relationships/hyperlink" Target="http://ed.buffalo.edu/counseling/directory/staff.html" TargetMode="External" Id="rId13" /><Relationship Type="http://schemas.openxmlformats.org/officeDocument/2006/relationships/hyperlink" Target="mailto:rlpope@buffalo.edu" TargetMode="External" Id="rId18" /><Relationship Type="http://schemas.openxmlformats.org/officeDocument/2006/relationships/hyperlink" Target="http://grad.buffalo.edu/succeed/current-students/policy-library.html" TargetMode="External" Id="rId39" /><Relationship Type="http://schemas.openxmlformats.org/officeDocument/2006/relationships/hyperlink" Target="https://registrar.buffalo.edu/pdfs/gradleaveofAbsence.pdf" TargetMode="External" Id="rId34" /><Relationship Type="http://schemas.openxmlformats.org/officeDocument/2006/relationships/hyperlink" Target="https://financialaid.buffalo.edu/international-students/" TargetMode="External" Id="rId50" /><Relationship Type="http://schemas.openxmlformats.org/officeDocument/2006/relationships/hyperlink" Target="http://library.buffalo.edu/" TargetMode="External" Id="rId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59498-6F5B-4DE2-A485-9BC269660ED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SUNY at Buffalo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STUDENT HANDBOOK</dc:title>
  <dc:creator>LeAdelle Phelps</dc:creator>
  <lastModifiedBy>Luis Tosado</lastModifiedBy>
  <revision>76</revision>
  <lastPrinted>2021-09-01T18:30:00.0000000Z</lastPrinted>
  <dcterms:created xsi:type="dcterms:W3CDTF">2022-03-29T15:43:00.0000000Z</dcterms:created>
  <dcterms:modified xsi:type="dcterms:W3CDTF">2022-06-07T15:58:39.2277931Z</dcterms:modified>
</coreProperties>
</file>